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 Revolución en viñetas y la feria del 20 de noviembre (2° grado)</w:t>
      </w:r>
    </w:p>
    <w:p>
      <w:r>
        <w:t>Planeación · 2° de primaria (fase 3 de la NEM) · Lenguajes, Saberes y pensamiento científico, Ética, naturaleza y sociedades, De lo humano y lo comunitario</w:t>
      </w:r>
    </w:p>
    <w:p>
      <w:r>
        <w:t>Escuela: ____________________________   Docente: ____________________________   Ciclo: 2026-2027</w:t>
      </w:r>
    </w:p>
    <w:p>
      <w:r>
        <w:rPr>
          <w:b/>
        </w:rPr>
        <w:t>Contenido:</w:t>
      </w:r>
      <w:r>
        <w:rPr>
          <w:b w:val="0"/>
        </w:rPr>
        <w:t xml:space="preserve"> Lenguajes: narración de sucesos relevantes de la comunidad y del país; descripción de personajes; producción e interpretación de carteles y anuncios de la vida cotidiana; lectura compartida en voz alta; la voz y el ritmo en canciones populares (el corrido). Saberes y pensamiento científico: estudio de los números (decenas y unidades); suma y resta, su relación como operaciones inversas. Ética, naturaleza y sociedades: conmemoraciones cívicas y sucesos históricos que dan identidad a la comunidad y al país; la justicia y el derecho a participar. De lo humano y lo comunitario: sentido de pertenencia a la comunidad (tradiciones y celebraciones); construcción de acuerdos para convivir y colaborar.</w:t>
      </w:r>
    </w:p>
    <w:p>
      <w:r>
        <w:rPr>
          <w:b/>
        </w:rPr>
        <w:t>PDA:</w:t>
      </w:r>
      <w:r>
        <w:rPr>
          <w:b w:val="0"/>
        </w:rPr>
        <w:t xml:space="preserve"> Lenguajes (2°): narra de forma oral, escrita y con dibujos sucesos de la Revolución en orden; describe cómo era un personaje y qué hacía usando palabras que dicen cómo es; escribe un cartel con nombres y precios que se lee de lejos; reconoce en un corrido el saludo, la historia, la despedida y las palabras que riman. Saberes (2°): lee, escribe, ordena y forma con billetes de $10 y monedas de $1 precios de dos cifras; resuelve problemas de compra y cambio con sumas y restas de dos cifras, con y sin transformación, con estrategias propias y en columna. Ética (2°): explica con sus palabras qué se conmemora el 20 de noviembre y por qué luchó la gente (tierra, elegir a sus gobernantes, justicia), y reconoce la participación de las mujeres. Humano y comunitario (2°): participa en la organización de la feria del salón, respeta turnos y acuerdos, y colabora en su equipo.</w:t>
      </w:r>
    </w:p>
    <w:p>
      <w:r>
        <w:t>Paquete de dos semanas para un grupo de 2° con 28 alumnos. Leen y cuentan la Revolución Mexicana en una historieta de seis viñetas, describen a sus personajes y cantan un corrido sencillo. En matemáticas suman y restan con números de dos cifras usando los precios de una feria del 20 de noviembre que montan en el salón con un cartel de precios por equipo. Incluye 10 sesiones, 3 fichas, examen de 10 reactivos y dosificación. Contempla apoyos para cuatro alumnos que aún no leen con fluidez y para un alumno con TDAH.</w:t>
      </w:r>
    </w:p>
    <w:p>
      <w:pPr>
        <w:pStyle w:val="Heading1"/>
      </w:pPr>
      <w:r>
        <w:t>Qué vas a lograr en estas dos semanas</w:t>
      </w:r>
    </w:p>
    <w:p>
      <w:r>
        <w:rPr>
          <w:b w:val="0"/>
        </w:rPr>
        <w:t>Para el viernes 20 de noviembre tus 28 alumnos de 2° van a tener:</w:t>
      </w:r>
    </w:p>
    <w:p>
      <w:pPr>
        <w:pStyle w:val="ListBullet"/>
      </w:pPr>
      <w:r>
        <w:rPr>
          <w:b w:val="0"/>
        </w:rPr>
        <w:t xml:space="preserve">Una </w:t>
      </w:r>
      <w:r>
        <w:rPr>
          <w:b/>
        </w:rPr>
        <w:t>historieta de la Revolución en seis viñetas</w:t>
      </w:r>
      <w:r>
        <w:rPr>
          <w:b w:val="0"/>
        </w:rPr>
        <w:t>, individual, con cartelas y globos de diálogo en orden: Porfirio Díaz, Madero, Zapata y Villa, las adelitas y la Constitución de 1917.</w:t>
      </w:r>
    </w:p>
    <w:p>
      <w:pPr>
        <w:pStyle w:val="ListBullet"/>
      </w:pPr>
      <w:r>
        <w:rPr>
          <w:b w:val="0"/>
        </w:rPr>
        <w:t xml:space="preserve">Un </w:t>
      </w:r>
      <w:r>
        <w:rPr>
          <w:b/>
        </w:rPr>
        <w:t>cartel de precios de la feria</w:t>
      </w:r>
      <w:r>
        <w:rPr>
          <w:b w:val="0"/>
        </w:rPr>
        <w:t>, uno por equipo (7 equipos de 4), con cuatro productos y precios de dos cifras.</w:t>
      </w:r>
    </w:p>
    <w:p>
      <w:pPr>
        <w:pStyle w:val="ListBullet"/>
      </w:pPr>
      <w:r>
        <w:rPr>
          <w:b w:val="0"/>
        </w:rPr>
        <w:t xml:space="preserve">Un </w:t>
      </w:r>
      <w:r>
        <w:rPr>
          <w:b/>
        </w:rPr>
        <w:t>corrido de la Revolución</w:t>
      </w:r>
      <w:r>
        <w:rPr>
          <w:b w:val="0"/>
        </w:rPr>
        <w:t xml:space="preserve"> cantado en grupo, del que reconocen el saludo, la historia y la despedida.</w:t>
      </w:r>
    </w:p>
    <w:p>
      <w:pPr>
        <w:pStyle w:val="ListBullet"/>
      </w:pPr>
      <w:r>
        <w:rPr>
          <w:b w:val="0"/>
        </w:rPr>
        <w:t xml:space="preserve">La </w:t>
      </w:r>
      <w:r>
        <w:rPr>
          <w:b/>
        </w:rPr>
        <w:t>feria del 20 de noviembre en el salón</w:t>
      </w:r>
      <w:r>
        <w:rPr>
          <w:b w:val="0"/>
        </w:rPr>
        <w:t>: compran y venden con dinero de papel, suman lo que compran y calculan el cambio.</w:t>
      </w:r>
    </w:p>
    <w:p>
      <w:r>
        <w:rPr>
          <w:b w:val="0"/>
        </w:rPr>
        <w:t>En matemáticas trabajas suma y resta con números de dos cifras, primero sin transformación y después cuando las monedas llegan a 10 (suma) o hay que desarmar un billete (resta).</w:t>
      </w:r>
    </w:p>
    <w:p>
      <w:r>
        <w:rPr>
          <w:b/>
        </w:rPr>
        <w:t>Calendario:</w:t>
      </w:r>
      <w:r>
        <w:rPr>
          <w:b w:val="0"/>
        </w:rPr>
        <w:t xml:space="preserve"> la semana 1 va del lunes 9 al viernes 13. El lunes 16 de noviembre de 2026 es el descanso oficial por el 20 de noviembre (tercer lunes de noviembre); confírmalo con el calendario de tu zona. Por eso la semana 2 tiene cuatro días y el jueves 19 lleva dos sesiones.</w:t>
      </w:r>
    </w:p>
    <w:p>
      <w:pPr>
        <w:pStyle w:val="Heading1"/>
      </w:pPr>
      <w:r>
        <w:t>Organización de la jornada (día tipo)</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Hora</w:t>
            </w:r>
          </w:p>
        </w:tc>
        <w:tc>
          <w:tcPr>
            <w:tcW w:type="dxa" w:w="2493"/>
          </w:tcPr>
          <w:p>
            <w:r>
              <w:rPr>
                <w:b/>
              </w:rPr>
            </w:r>
          </w:p>
          <w:p>
            <w:r>
              <w:rPr>
                <w:b w:val="0"/>
              </w:rPr>
              <w:t>Momento</w:t>
            </w:r>
          </w:p>
        </w:tc>
        <w:tc>
          <w:tcPr>
            <w:tcW w:type="dxa" w:w="2493"/>
          </w:tcPr>
          <w:p>
            <w:r>
              <w:rPr>
                <w:b/>
              </w:rPr>
            </w:r>
          </w:p>
          <w:p>
            <w:r>
              <w:rPr>
                <w:b w:val="0"/>
              </w:rPr>
              <w:t>Qué hace el grupo</w:t>
            </w:r>
          </w:p>
        </w:tc>
        <w:tc>
          <w:tcPr>
            <w:tcW w:type="dxa" w:w="2493"/>
          </w:tcPr>
          <w:p>
            <w:r>
              <w:rPr>
                <w:b/>
              </w:rPr>
            </w:r>
          </w:p>
          <w:p>
            <w:r>
              <w:rPr>
                <w:b w:val="0"/>
              </w:rPr>
              <w:t>Qué haces tú</w:t>
            </w:r>
          </w:p>
        </w:tc>
      </w:tr>
      <w:tr>
        <w:tc>
          <w:tcPr>
            <w:tcW w:type="dxa" w:w="2493"/>
          </w:tcPr>
          <w:p>
            <w:r/>
          </w:p>
          <w:p>
            <w:r>
              <w:rPr>
                <w:b w:val="0"/>
              </w:rPr>
              <w:t>8:00 a 8:15</w:t>
            </w:r>
          </w:p>
        </w:tc>
        <w:tc>
          <w:tcPr>
            <w:tcW w:type="dxa" w:w="2493"/>
          </w:tcPr>
          <w:p>
            <w:r/>
          </w:p>
          <w:p>
            <w:r>
              <w:rPr>
                <w:b w:val="0"/>
              </w:rPr>
              <w:t>Entrada y rutina</w:t>
            </w:r>
          </w:p>
        </w:tc>
        <w:tc>
          <w:tcPr>
            <w:tcW w:type="dxa" w:w="2493"/>
          </w:tcPr>
          <w:p>
            <w:r/>
          </w:p>
          <w:p>
            <w:r>
              <w:rPr>
                <w:b w:val="0"/>
              </w:rPr>
              <w:t>Pase de lista, fecha en el pizarrón y una copla del corrido. Desde el martes 10 se suma una copla por día</w:t>
            </w:r>
          </w:p>
        </w:tc>
        <w:tc>
          <w:tcPr>
            <w:tcW w:type="dxa" w:w="2493"/>
          </w:tcPr>
          <w:p>
            <w:r/>
          </w:p>
          <w:p>
            <w:r>
              <w:rPr>
                <w:b w:val="0"/>
              </w:rPr>
              <w:t>Escribes la copla del día en el papelógrafo. El alumno con TDAH reparte el material de la sesión</w:t>
            </w:r>
          </w:p>
        </w:tc>
      </w:tr>
      <w:tr>
        <w:tc>
          <w:tcPr>
            <w:tcW w:type="dxa" w:w="2493"/>
          </w:tcPr>
          <w:p>
            <w:r/>
          </w:p>
          <w:p>
            <w:r>
              <w:rPr>
                <w:b w:val="0"/>
              </w:rPr>
              <w:t>8:15 a 9:45</w:t>
            </w:r>
          </w:p>
        </w:tc>
        <w:tc>
          <w:tcPr>
            <w:tcW w:type="dxa" w:w="2493"/>
          </w:tcPr>
          <w:p>
            <w:r/>
          </w:p>
          <w:p>
            <w:r>
              <w:rPr>
                <w:b w:val="0"/>
              </w:rPr>
              <w:t>Bloque 1: sesión del proyecto</w:t>
            </w:r>
          </w:p>
        </w:tc>
        <w:tc>
          <w:tcPr>
            <w:tcW w:type="dxa" w:w="2493"/>
          </w:tcPr>
          <w:p>
            <w:r/>
          </w:p>
          <w:p>
            <w:r>
              <w:rPr>
                <w:b w:val="0"/>
              </w:rPr>
              <w:t>Sesión del día (ver secuencia)</w:t>
            </w:r>
          </w:p>
        </w:tc>
        <w:tc>
          <w:tcPr>
            <w:tcW w:type="dxa" w:w="2493"/>
          </w:tcPr>
          <w:p>
            <w:r/>
          </w:p>
          <w:p>
            <w:r>
              <w:rPr>
                <w:b w:val="0"/>
              </w:rPr>
              <w:t>Diriges inicio y cierre. En el desarrollo te sientas 15 min con el equipo de apoyo de lectura y luego recorres las mesas</w:t>
            </w:r>
          </w:p>
        </w:tc>
      </w:tr>
      <w:tr>
        <w:tc>
          <w:tcPr>
            <w:tcW w:type="dxa" w:w="2493"/>
          </w:tcPr>
          <w:p>
            <w:r/>
          </w:p>
          <w:p>
            <w:r>
              <w:rPr>
                <w:b w:val="0"/>
              </w:rPr>
              <w:t>9:45 a 10:00</w:t>
            </w:r>
          </w:p>
        </w:tc>
        <w:tc>
          <w:tcPr>
            <w:tcW w:type="dxa" w:w="2493"/>
          </w:tcPr>
          <w:p>
            <w:r/>
          </w:p>
          <w:p>
            <w:r>
              <w:rPr>
                <w:b w:val="0"/>
              </w:rPr>
              <w:t>Cálculo mental con precios</w:t>
            </w:r>
          </w:p>
        </w:tc>
        <w:tc>
          <w:tcPr>
            <w:tcW w:type="dxa" w:w="2493"/>
          </w:tcPr>
          <w:p>
            <w:r/>
          </w:p>
          <w:p>
            <w:r>
              <w:rPr>
                <w:b w:val="0"/>
              </w:rPr>
              <w:t>Diez preguntas rápidas con el cartel modelo de la feria. Responden con los dedos o en una hoja reciclada</w:t>
            </w:r>
          </w:p>
        </w:tc>
        <w:tc>
          <w:tcPr>
            <w:tcW w:type="dxa" w:w="2493"/>
          </w:tcPr>
          <w:p>
            <w:r/>
          </w:p>
          <w:p>
            <w:r>
              <w:rPr>
                <w:b w:val="0"/>
              </w:rPr>
              <w:t>Preguntas y anotas quién duda, para trabajar con esos alumnos en el bloque 3</w:t>
            </w:r>
          </w:p>
        </w:tc>
      </w:tr>
      <w:tr>
        <w:tc>
          <w:tcPr>
            <w:tcW w:type="dxa" w:w="2493"/>
          </w:tcPr>
          <w:p>
            <w:r/>
          </w:p>
          <w:p>
            <w:r>
              <w:rPr>
                <w:b w:val="0"/>
              </w:rPr>
              <w:t>10:00 a 10:30</w:t>
            </w:r>
          </w:p>
        </w:tc>
        <w:tc>
          <w:tcPr>
            <w:tcW w:type="dxa" w:w="2493"/>
          </w:tcPr>
          <w:p>
            <w:r/>
          </w:p>
          <w:p>
            <w:r>
              <w:rPr>
                <w:b w:val="0"/>
              </w:rPr>
              <w:t>Recreo</w:t>
            </w:r>
          </w:p>
        </w:tc>
        <w:tc>
          <w:tcPr>
            <w:tcW w:type="dxa" w:w="2493"/>
          </w:tcPr>
          <w:p>
            <w:r/>
          </w:p>
          <w:p/>
        </w:tc>
        <w:tc>
          <w:tcPr>
            <w:tcW w:type="dxa" w:w="2493"/>
          </w:tcPr>
          <w:p>
            <w:r/>
          </w:p>
          <w:p>
            <w:r>
              <w:rPr>
                <w:b w:val="0"/>
              </w:rPr>
              <w:t>Te toca guardia o descanso según el rol de la escuela</w:t>
            </w:r>
          </w:p>
        </w:tc>
      </w:tr>
      <w:tr>
        <w:tc>
          <w:tcPr>
            <w:tcW w:type="dxa" w:w="2493"/>
          </w:tcPr>
          <w:p>
            <w:r/>
          </w:p>
          <w:p>
            <w:r>
              <w:rPr>
                <w:b w:val="0"/>
              </w:rPr>
              <w:t>10:30 a 11:20</w:t>
            </w:r>
          </w:p>
        </w:tc>
        <w:tc>
          <w:tcPr>
            <w:tcW w:type="dxa" w:w="2493"/>
          </w:tcPr>
          <w:p>
            <w:r/>
          </w:p>
          <w:p>
            <w:r>
              <w:rPr>
                <w:b w:val="0"/>
              </w:rPr>
              <w:t>Bloque 2</w:t>
            </w:r>
          </w:p>
        </w:tc>
        <w:tc>
          <w:tcPr>
            <w:tcW w:type="dxa" w:w="2493"/>
          </w:tcPr>
          <w:p>
            <w:r/>
          </w:p>
          <w:p>
            <w:r>
              <w:rPr>
                <w:b w:val="0"/>
              </w:rPr>
              <w:t>Clases con docentes de Educación Física, Artes o Inglés según tu horario. Si no hay: 15 min lectura en voz alta del docente, 20 min lectura en parejas, 15 min lectura libre</w:t>
            </w:r>
          </w:p>
        </w:tc>
        <w:tc>
          <w:tcPr>
            <w:tcW w:type="dxa" w:w="2493"/>
          </w:tcPr>
          <w:p>
            <w:r/>
          </w:p>
          <w:p>
            <w:r>
              <w:rPr>
                <w:b w:val="0"/>
              </w:rPr>
              <w:t>El jueves 19 aquí va la sesión 9 (de 10:30 a 12:00). El viernes 20 aquí aplicas el examen</w:t>
            </w:r>
          </w:p>
        </w:tc>
      </w:tr>
      <w:tr>
        <w:tc>
          <w:tcPr>
            <w:tcW w:type="dxa" w:w="2493"/>
          </w:tcPr>
          <w:p>
            <w:r/>
          </w:p>
          <w:p>
            <w:r>
              <w:rPr>
                <w:b w:val="0"/>
              </w:rPr>
              <w:t>11:20 a 12:15</w:t>
            </w:r>
          </w:p>
        </w:tc>
        <w:tc>
          <w:tcPr>
            <w:tcW w:type="dxa" w:w="2493"/>
          </w:tcPr>
          <w:p>
            <w:r/>
          </w:p>
          <w:p>
            <w:r>
              <w:rPr>
                <w:b w:val="0"/>
              </w:rPr>
              <w:t>Bloque 3</w:t>
            </w:r>
          </w:p>
        </w:tc>
        <w:tc>
          <w:tcPr>
            <w:tcW w:type="dxa" w:w="2493"/>
          </w:tcPr>
          <w:p>
            <w:r/>
          </w:p>
          <w:p>
            <w:r>
              <w:rPr>
                <w:b w:val="0"/>
              </w:rPr>
              <w:t>Terminar pendientes de fichas, rincón de la tiendita con dinero de papel, lectura con tutor</w:t>
            </w:r>
          </w:p>
        </w:tc>
        <w:tc>
          <w:tcPr>
            <w:tcW w:type="dxa" w:w="2493"/>
          </w:tcPr>
          <w:p>
            <w:r/>
          </w:p>
          <w:p>
            <w:r>
              <w:rPr>
                <w:b w:val="0"/>
              </w:rPr>
              <w:t>10 min con quienes dudaron en cálculo mental y 10 min con el equipo de apoyo de lectura</w:t>
            </w:r>
          </w:p>
        </w:tc>
      </w:tr>
      <w:tr>
        <w:tc>
          <w:tcPr>
            <w:tcW w:type="dxa" w:w="2493"/>
          </w:tcPr>
          <w:p>
            <w:r/>
          </w:p>
          <w:p>
            <w:r>
              <w:rPr>
                <w:b w:val="0"/>
              </w:rPr>
              <w:t>12:15 a 12:30</w:t>
            </w:r>
          </w:p>
        </w:tc>
        <w:tc>
          <w:tcPr>
            <w:tcW w:type="dxa" w:w="2493"/>
          </w:tcPr>
          <w:p>
            <w:r/>
          </w:p>
          <w:p>
            <w:r>
              <w:rPr>
                <w:b w:val="0"/>
              </w:rPr>
              <w:t>Cierre del día</w:t>
            </w:r>
          </w:p>
        </w:tc>
        <w:tc>
          <w:tcPr>
            <w:tcW w:type="dxa" w:w="2493"/>
          </w:tcPr>
          <w:p>
            <w:r/>
          </w:p>
          <w:p>
            <w:r>
              <w:rPr>
                <w:b w:val="0"/>
              </w:rPr>
              <w:t>Cada quien dice una frase: «Hoy aprendí...». Recado para casa si hay</w:t>
            </w:r>
          </w:p>
        </w:tc>
        <w:tc>
          <w:tcPr>
            <w:tcW w:type="dxa" w:w="2493"/>
          </w:tcPr>
          <w:p>
            <w:r/>
          </w:p>
          <w:p>
            <w:r>
              <w:rPr>
                <w:b w:val="0"/>
              </w:rPr>
              <w:t>Revisas qué evidencias del día faltan</w:t>
            </w:r>
          </w:p>
        </w:tc>
      </w:tr>
    </w:tbl>
    <w:p/>
    <w:p>
      <w:r>
        <w:rPr>
          <w:b w:val="0"/>
        </w:rPr>
        <w:t>Si el jueves 19 tienes Educación Física en el bloque 2, pasa la sesión 9 al bloque 3 y recorta la elaboración del cartel a 30 minutos.</w:t>
      </w:r>
    </w:p>
    <w:p>
      <w:pPr>
        <w:pStyle w:val="Heading1"/>
      </w:pPr>
      <w:r>
        <w:t>Secuencia de sesiones</w:t>
      </w:r>
    </w:p>
    <w:p>
      <w:pPr>
        <w:pStyle w:val="Heading2"/>
      </w:pPr>
      <w:r>
        <w:t>Sesión 1. Lunes 9 de noviembre. ¿Qué celebramos el 20 de noviembre? (Ética y Lenguajes, 90 min)</w:t>
      </w:r>
    </w:p>
    <w:p>
      <w:r>
        <w:rPr>
          <w:b/>
        </w:rPr>
        <w:t>Propósito:</w:t>
      </w:r>
      <w:r>
        <w:rPr>
          <w:b w:val="0"/>
        </w:rPr>
        <w:t xml:space="preserve"> que el grupo diga lo que sabe del 20 de noviembre, escuche la historia de la Revolución y conozca los productos finales.</w:t>
      </w:r>
    </w:p>
    <w:p>
      <w:r>
        <w:rPr>
          <w:b/>
        </w:rPr>
        <w:t>Inicio (15 min):</w:t>
      </w:r>
      <w:r>
        <w:rPr>
          <w:b w:val="0"/>
        </w:rPr>
        <w:t xml:space="preserve"> escribe en el pizarrón: «¿Por qué el 20 de noviembre hay desfile?». Lluvia de ideas en dos columnas: «Lo que sabemos» y «Lo que queremos saber». Si alguien dice Hidalgo o el Grito, anótalo aparte y di: «Eso es del 16 de septiembre, la Independencia. Hoy vamos a ver otra historia, de cien años después».</w:t>
      </w:r>
    </w:p>
    <w:p>
      <w:r>
        <w:rPr>
          <w:b/>
        </w:rPr>
        <w:t>Desarrollo (60 min):</w:t>
      </w:r>
    </w:p>
    <w:p>
      <w:pPr>
        <w:pStyle w:val="ListBullet"/>
      </w:pPr>
      <w:r>
        <w:rPr>
          <w:b/>
        </w:rPr>
        <w:t>2°, todo el grupo (25 min):</w:t>
      </w:r>
      <w:r>
        <w:rPr>
          <w:b w:val="0"/>
        </w:rPr>
        <w:t xml:space="preserve"> lectura compartida del texto «Lo que pasó en 1910» (ficha 3, consigna 1). Tú lees en voz alta con el texto copiado en papelógrafo; ellos siguen con el dedo en su copia. Releen a coro los párrafos 3 y 4. Pega en la pared una línea del tiempo con dos fechas grandes: 1910 y 1917. Coloca sobre ella imágenes impresas de Madero, Zapata, Villa y las adelitas (del libro de texto o de la biblioteca escolar).</w:t>
      </w:r>
    </w:p>
    <w:p>
      <w:pPr>
        <w:pStyle w:val="ListBullet"/>
      </w:pPr>
      <w:r>
        <w:rPr>
          <w:b/>
        </w:rPr>
        <w:t>2°, en parejas (20 min):</w:t>
      </w:r>
      <w:r>
        <w:rPr>
          <w:b w:val="0"/>
        </w:rPr>
        <w:t xml:space="preserve"> cada pareja recibe el número de un párrafo (del 1 al 8; varias parejas repiten) y lo dibuja en media hoja. Pegan sus dibujos en orden debajo de la línea del tiempo. Así ven por primera vez una historia contada en viñetas.</w:t>
      </w:r>
    </w:p>
    <w:p>
      <w:pPr>
        <w:pStyle w:val="ListBullet"/>
      </w:pPr>
      <w:r>
        <w:rPr>
          <w:b/>
        </w:rPr>
        <w:t>2°, todo el grupo (15 min):</w:t>
      </w:r>
      <w:r>
        <w:rPr>
          <w:b w:val="0"/>
        </w:rPr>
        <w:t xml:space="preserve"> muestra una historieta del periódico o dibuja tú una de tres cuadros en el pizarrón. Anuncia: «El viernes 20 cada quien tendrá su historieta de seis viñetas, cada equipo tendrá un cartel de precios y haremos una feria en el salón».</w:t>
      </w:r>
    </w:p>
    <w:p>
      <w:pPr>
        <w:pStyle w:val="ListBullet"/>
      </w:pPr>
      <w:r>
        <w:rPr>
          <w:b/>
        </w:rPr>
        <w:t>Equipo de apoyo de lectura (4 alumnos):</w:t>
      </w:r>
      <w:r>
        <w:rPr>
          <w:b w:val="0"/>
        </w:rPr>
        <w:t xml:space="preserve"> se sientan frente al papelógrafo. Les lees su párrafo dos veces en eco (tú lees una frase, ellos la repiten) antes de dibujar.</w:t>
      </w:r>
    </w:p>
    <w:p>
      <w:pPr>
        <w:pStyle w:val="ListBullet"/>
      </w:pPr>
      <w:r>
        <w:rPr>
          <w:b/>
        </w:rPr>
        <w:t>Alumno con TDAH:</w:t>
      </w:r>
      <w:r>
        <w:rPr>
          <w:b w:val="0"/>
        </w:rPr>
        <w:t xml:space="preserve"> pega las imágenes en la línea del tiempo cuando tú se lo indicas. En la pareja, su compañero lee y él dibuja.</w:t>
      </w:r>
    </w:p>
    <w:p>
      <w:pPr>
        <w:pStyle w:val="ListBullet"/>
      </w:pPr>
      <w:r>
        <w:rPr>
          <w:b/>
        </w:rPr>
        <w:t>Si terminan antes:</w:t>
      </w:r>
      <w:r>
        <w:rPr>
          <w:b w:val="0"/>
        </w:rPr>
        <w:t xml:space="preserve"> escriben debajo de su dibujo una oración con mayúscula y punto.</w:t>
      </w:r>
    </w:p>
    <w:p>
      <w:r>
        <w:rPr>
          <w:b/>
        </w:rPr>
        <w:t>Cierre (15 min):</w:t>
      </w:r>
      <w:r>
        <w:rPr>
          <w:b w:val="0"/>
        </w:rPr>
        <w:t xml:space="preserve"> cada pareja dice en una frase qué dibujó, siguiendo el orden de la línea del tiempo. Pregunta final: «¿En qué es diferente el 20 de noviembre del 16 de septiembre?». Tarea: preguntar en casa qué se vende en la feria o kermés del 20 de noviembre y cuánto cuesta una cosa.</w:t>
      </w:r>
    </w:p>
    <w:p>
      <w:r>
        <w:rPr>
          <w:b/>
        </w:rPr>
        <w:t>Evidencia:</w:t>
      </w:r>
      <w:r>
        <w:rPr>
          <w:b w:val="0"/>
        </w:rPr>
        <w:t xml:space="preserve"> dibujos en orden en la línea del tiempo y las dos columnas del pizarrón (cópialas en una cartulina para regresar a ellas).</w:t>
      </w:r>
    </w:p>
    <w:p>
      <w:r>
        <w:rPr>
          <w:b/>
        </w:rPr>
        <w:t>Si no sale:</w:t>
      </w:r>
      <w:r>
        <w:rPr>
          <w:b w:val="0"/>
        </w:rPr>
        <w:t xml:space="preserve"> si el grupo pierde atención con el texto completo, lee hoy solo los párrafos 1, 3, 4 y 8 y deja el resto para la sesión 5. La línea del tiempo se completa poco a poco.</w:t>
      </w:r>
    </w:p>
    <w:p>
      <w:pPr>
        <w:pStyle w:val="Heading2"/>
      </w:pPr>
      <w:r>
        <w:t>Sesión 2. Martes 10 de noviembre. ¿Cuánto cuesta en la feria? (Saberes, 90 min)</w:t>
      </w:r>
    </w:p>
    <w:p>
      <w:r>
        <w:rPr>
          <w:b/>
        </w:rPr>
        <w:t>Propósito:</w:t>
      </w:r>
      <w:r>
        <w:rPr>
          <w:b w:val="0"/>
        </w:rPr>
        <w:t xml:space="preserve"> leer, escribir y formar precios de dos cifras con billetes de $10 y monedas de $1.</w:t>
      </w:r>
    </w:p>
    <w:p>
      <w:r>
        <w:rPr>
          <w:b/>
        </w:rPr>
        <w:t>Inicio (15 min):</w:t>
      </w:r>
      <w:r>
        <w:rPr>
          <w:b w:val="0"/>
        </w:rPr>
        <w:t xml:space="preserve"> anota en el pizarrón los antojitos, juegos y precios que trajeron de casa. Si hay precios de más de $50, acuerda: «En nuestra feria todo cuesta menos de $50». Pega el cartel modelo con los precios de la ficha 2.</w:t>
      </w:r>
    </w:p>
    <w:p>
      <w:r>
        <w:rPr>
          <w:b/>
        </w:rPr>
        <w:t>Desarrollo (60 min):</w:t>
      </w:r>
    </w:p>
    <w:p>
      <w:pPr>
        <w:pStyle w:val="ListBullet"/>
      </w:pPr>
      <w:r>
        <w:rPr>
          <w:b/>
        </w:rPr>
        <w:t>2°, todo el grupo (20 min):</w:t>
      </w:r>
      <w:r>
        <w:rPr>
          <w:b w:val="0"/>
        </w:rPr>
        <w:t xml:space="preserve"> cada pareja recibe una bolsa con dinero de papel: 9 billetes de $10 y 9 monedas de $1. Dictas un precio («el elote cuesta 23 pesos») y lo forman sobre la banca. Preguntas: «¿Cuántos billetes de diez? ¿Cuántas monedas?». Escribes: 23 = 20 + 3 = 2 billetes de $10 y 3 monedas de $1. Repite con 18, 20, 16 y 15.</w:t>
      </w:r>
    </w:p>
    <w:p>
      <w:pPr>
        <w:pStyle w:val="ListBullet"/>
      </w:pPr>
      <w:r>
        <w:rPr>
          <w:b/>
        </w:rPr>
        <w:t>2°, juego La tiendita en parejas (25 min):</w:t>
      </w:r>
      <w:r>
        <w:rPr>
          <w:b w:val="0"/>
        </w:rPr>
        <w:t xml:space="preserve"> uno es vendedor y dice un precio del cartel; el otro paga lo justo. Cambian de rol cada 3 compras. Anotan en el cuaderno una tabla: cosa, precio, billetes de $10, monedas de $1.</w:t>
      </w:r>
    </w:p>
    <w:p>
      <w:pPr>
        <w:pStyle w:val="ListBullet"/>
      </w:pPr>
      <w:r>
        <w:rPr>
          <w:b/>
        </w:rPr>
        <w:t>2°, individual (15 min):</w:t>
      </w:r>
      <w:r>
        <w:rPr>
          <w:b w:val="0"/>
        </w:rPr>
        <w:t xml:space="preserve"> ordenan en el cuaderno los 8 precios del cartel de menor a mayor. Pregunta de control: «¿Qué cuesta más, el tamal o el buñuelo?».</w:t>
      </w:r>
    </w:p>
    <w:p>
      <w:pPr>
        <w:pStyle w:val="ListBullet"/>
      </w:pPr>
      <w:r>
        <w:rPr>
          <w:b/>
        </w:rPr>
        <w:t>Equipo de apoyo de lectura:</w:t>
      </w:r>
      <w:r>
        <w:rPr>
          <w:b w:val="0"/>
        </w:rPr>
        <w:t xml:space="preserve"> lees con ellos los nombres del cartel señalando cada palabra. Empiezan con precios hasta $20 y después suben.</w:t>
      </w:r>
    </w:p>
    <w:p>
      <w:pPr>
        <w:pStyle w:val="ListBullet"/>
      </w:pPr>
      <w:r>
        <w:rPr>
          <w:b/>
        </w:rPr>
        <w:t>Alumno con TDAH:</w:t>
      </w:r>
      <w:r>
        <w:rPr>
          <w:b w:val="0"/>
        </w:rPr>
        <w:t xml:space="preserve"> es el banquero: entrega y recoge las bolsas de dinero. En el juego usa un temporizador o reloj de arena que marca el cambio de rol.</w:t>
      </w:r>
    </w:p>
    <w:p>
      <w:pPr>
        <w:pStyle w:val="ListBullet"/>
      </w:pPr>
      <w:r>
        <w:rPr>
          <w:b/>
        </w:rPr>
        <w:t>Si terminan antes:</w:t>
      </w:r>
      <w:r>
        <w:rPr>
          <w:b w:val="0"/>
        </w:rPr>
        <w:t xml:space="preserve"> forman el mismo precio de dos maneras: 23 son 2 billetes y 3 monedas, o 1 billete y 13 monedas.</w:t>
      </w:r>
    </w:p>
    <w:p>
      <w:r>
        <w:rPr>
          <w:b/>
        </w:rPr>
        <w:t>Cierre (15 min):</w:t>
      </w:r>
      <w:r>
        <w:rPr>
          <w:b w:val="0"/>
        </w:rPr>
        <w:t xml:space="preserve"> pregunta: «Tengo 4 billetes de $10 y 6 monedas de $1. ¿Cuánto tengo?». Tres alumnos explican cómo contaron. Cantan la copla 1 del corrido.</w:t>
      </w:r>
    </w:p>
    <w:p>
      <w:r>
        <w:rPr>
          <w:b/>
        </w:rPr>
        <w:t>Evidencia:</w:t>
      </w:r>
      <w:r>
        <w:rPr>
          <w:b w:val="0"/>
        </w:rPr>
        <w:t xml:space="preserve"> tabla de La tiendita y lista de precios ordenada en el cuaderno.</w:t>
      </w:r>
    </w:p>
    <w:p>
      <w:r>
        <w:rPr>
          <w:b/>
        </w:rPr>
        <w:t>Si no sale:</w:t>
      </w:r>
      <w:r>
        <w:rPr>
          <w:b w:val="0"/>
        </w:rPr>
        <w:t xml:space="preserve"> si confunden 23 con 32, deja de escribir por un rato: forman precios solo con dinero diciendo en voz alta «primero los billetes, luego las monedas». Después escribe el número en el pizarrón subrayando el dígito de los billetes.</w:t>
      </w:r>
    </w:p>
    <w:p>
      <w:pPr>
        <w:pStyle w:val="Heading2"/>
      </w:pPr>
      <w:r>
        <w:t>Sesión 3. Miércoles 11 de noviembre. Así eran: personajes de la Revolución (Lenguajes, 90 min)</w:t>
      </w:r>
    </w:p>
    <w:p>
      <w:r>
        <w:rPr>
          <w:b/>
        </w:rPr>
        <w:t>Propósito:</w:t>
      </w:r>
      <w:r>
        <w:rPr>
          <w:b w:val="0"/>
        </w:rPr>
        <w:t xml:space="preserve"> describir de forma oral y escrita cómo era un personaje y qué hacía.</w:t>
      </w:r>
    </w:p>
    <w:p>
      <w:r>
        <w:rPr>
          <w:b/>
        </w:rPr>
        <w:t>Inicio (15 min):</w:t>
      </w:r>
      <w:r>
        <w:rPr>
          <w:b w:val="0"/>
        </w:rPr>
        <w:t xml:space="preserve"> juego «¿Quién es?»: describe a un alumno sin decir su nombre («Es alto, trae suéter rojo, le gusta el futbol»); el grupo adivina. Luego describe a Zapata señalando su imagen. Haz en el pizarrón dos columnas: «Cómo era» y «Qué hacía».</w:t>
      </w:r>
    </w:p>
    <w:p>
      <w:r>
        <w:rPr>
          <w:b/>
        </w:rPr>
        <w:t>Desarrollo (60 min):</w:t>
      </w:r>
    </w:p>
    <w:p>
      <w:pPr>
        <w:pStyle w:val="ListBullet"/>
      </w:pPr>
      <w:r>
        <w:rPr>
          <w:b/>
        </w:rPr>
        <w:t>2°, todo el grupo (25 min):</w:t>
      </w:r>
      <w:r>
        <w:rPr>
          <w:b w:val="0"/>
        </w:rPr>
        <w:t xml:space="preserve"> ficha 1, consignas 1 a 3. Lees cada tarjeta en voz alta; las releen en parejas. Subrayan las palabras que dicen cómo era cada personaje y tú las agregas a las columnas del pizarrón.</w:t>
      </w:r>
    </w:p>
    <w:p>
      <w:pPr>
        <w:pStyle w:val="ListBullet"/>
      </w:pPr>
      <w:r>
        <w:rPr>
          <w:b/>
        </w:rPr>
        <w:t>2°, individual (35 min):</w:t>
      </w:r>
      <w:r>
        <w:rPr>
          <w:b w:val="0"/>
        </w:rPr>
        <w:t xml:space="preserve"> ficha 1, consignas 4 a 6. Eligen personaje, lo dibujan y escriben su descripción con el banco de palabras. Al final la leen a su pareja para ver si adivina.</w:t>
      </w:r>
    </w:p>
    <w:p>
      <w:pPr>
        <w:pStyle w:val="ListBullet"/>
      </w:pPr>
      <w:r>
        <w:rPr>
          <w:b/>
        </w:rPr>
        <w:t>Equipo de apoyo de lectura:</w:t>
      </w:r>
      <w:r>
        <w:rPr>
          <w:b w:val="0"/>
        </w:rPr>
        <w:t xml:space="preserve"> 15 min contigo: lectura en eco de las tarjetas; ellos señalan cada palabra. En la consigna 5 completan solo los incisos b y c con palabras copiadas del banco.</w:t>
      </w:r>
    </w:p>
    <w:p>
      <w:pPr>
        <w:pStyle w:val="ListBullet"/>
      </w:pPr>
      <w:r>
        <w:rPr>
          <w:b/>
        </w:rPr>
        <w:t>Alumno con TDAH:</w:t>
      </w:r>
      <w:r>
        <w:rPr>
          <w:b w:val="0"/>
        </w:rPr>
        <w:t xml:space="preserve"> ficha doblada a la mitad. Primero resuelve las consignas 1 a 3, te la enseña y le das la vuelta. Pega en su banca una tira con los pasos y las casillas ☐ para marcarlos.</w:t>
      </w:r>
    </w:p>
    <w:p>
      <w:pPr>
        <w:pStyle w:val="ListBullet"/>
      </w:pPr>
      <w:r>
        <w:rPr>
          <w:b/>
        </w:rPr>
        <w:t>Si terminan antes:</w:t>
      </w:r>
      <w:r>
        <w:rPr>
          <w:b w:val="0"/>
        </w:rPr>
        <w:t xml:space="preserve"> agregan una oración con «porque»: «Zapata luchaba porque...».</w:t>
      </w:r>
    </w:p>
    <w:p>
      <w:r>
        <w:rPr>
          <w:b/>
        </w:rPr>
        <w:t>Cierre (15 min):</w:t>
      </w:r>
      <w:r>
        <w:rPr>
          <w:b w:val="0"/>
        </w:rPr>
        <w:t xml:space="preserve"> cuatro alumnos leen su descripción sin decir el nombre y el grupo adivina. Pregunta: «¿Qué palabras les ayudaron a adivinar?». Las subrayas en el pizarrón.</w:t>
      </w:r>
    </w:p>
    <w:p>
      <w:r>
        <w:rPr>
          <w:b/>
        </w:rPr>
        <w:t>Evidencia:</w:t>
      </w:r>
      <w:r>
        <w:rPr>
          <w:b w:val="0"/>
        </w:rPr>
        <w:t xml:space="preserve"> ficha 1 resuelta.</w:t>
      </w:r>
    </w:p>
    <w:p>
      <w:r>
        <w:rPr>
          <w:b/>
        </w:rPr>
        <w:t>Si no sale:</w:t>
      </w:r>
      <w:r>
        <w:rPr>
          <w:b w:val="0"/>
        </w:rPr>
        <w:t xml:space="preserve"> si escriben solo lo que hacía el personaje y no cómo era, pídeles que miren la imagen y digan en voz alta tres cosas que ven (sombrero, bigote, rebozo) antes de escribir.</w:t>
      </w:r>
    </w:p>
    <w:p>
      <w:pPr>
        <w:pStyle w:val="Heading2"/>
      </w:pPr>
      <w:r>
        <w:t>Sesión 4. Jueves 12 de noviembre. Sumamos en la feria (Saberes, 90 min)</w:t>
      </w:r>
    </w:p>
    <w:p>
      <w:r>
        <w:rPr>
          <w:b/>
        </w:rPr>
        <w:t>Propósito:</w:t>
      </w:r>
      <w:r>
        <w:rPr>
          <w:b w:val="0"/>
        </w:rPr>
        <w:t xml:space="preserve"> resolver sumas de precios de dos cifras sin y con transformación (cuando las monedas llegan a 10).</w:t>
      </w:r>
    </w:p>
    <w:p>
      <w:r>
        <w:rPr>
          <w:b/>
        </w:rPr>
        <w:t>Inicio (15 min):</w:t>
      </w:r>
      <w:r>
        <w:rPr>
          <w:b w:val="0"/>
        </w:rPr>
        <w:t xml:space="preserve"> con dinero de papel: «Compro unos churros de $12 y un algodón de $20. ¿Cuánto pago?». Luego: «Compro churros de $12 y un tamal de $18. Juntamos las monedas: ¿cuántas son? Diez. ¿Qué hacemos con 10 monedas?». Un alumno las cambia en el banco por un billete de $10.</w:t>
      </w:r>
    </w:p>
    <w:p>
      <w:r>
        <w:rPr>
          <w:b/>
        </w:rPr>
        <w:t>Desarrollo (60 min):</w:t>
      </w:r>
    </w:p>
    <w:p>
      <w:pPr>
        <w:pStyle w:val="ListBullet"/>
      </w:pPr>
      <w:r>
        <w:rPr>
          <w:b/>
        </w:rPr>
        <w:t>2°, todo el grupo (20 min):</w:t>
      </w:r>
      <w:r>
        <w:rPr>
          <w:b w:val="0"/>
        </w:rPr>
        <w:t xml:space="preserve"> modela tres maneras en el pizarrón: 1) con dinero; 2) separando: 12 + 18 = 10 + 10 + 2 + 8 = 20 + 10 = 30; 3) suma en columna, primero monedas (unidades) y luego billetes (decenas), con el «llevo uno» que es el billete que cambiamos.</w:t>
      </w:r>
    </w:p>
    <w:p>
      <w:pPr>
        <w:pStyle w:val="ListBullet"/>
      </w:pPr>
      <w:r>
        <w:rPr>
          <w:b/>
        </w:rPr>
        <w:t>2°, en parejas (30 min):</w:t>
      </w:r>
      <w:r>
        <w:rPr>
          <w:b w:val="0"/>
        </w:rPr>
        <w:t xml:space="preserve"> ficha 2, consignas 1 a 3.</w:t>
      </w:r>
    </w:p>
    <w:p>
      <w:pPr>
        <w:pStyle w:val="ListBullet"/>
      </w:pPr>
      <w:r>
        <w:rPr>
          <w:b/>
        </w:rPr>
        <w:t>2°, todo el grupo (10 min):</w:t>
      </w:r>
      <w:r>
        <w:rPr>
          <w:b w:val="0"/>
        </w:rPr>
        <w:t xml:space="preserve"> revisan juntos la consigna 3b (12 + 18). Busca a propósito si alguien escribió 210 y explícalo con el dinero.</w:t>
      </w:r>
    </w:p>
    <w:p>
      <w:pPr>
        <w:pStyle w:val="ListBullet"/>
      </w:pPr>
      <w:r>
        <w:rPr>
          <w:b/>
        </w:rPr>
        <w:t>Equipo de apoyo de lectura:</w:t>
      </w:r>
      <w:r>
        <w:rPr>
          <w:b w:val="0"/>
        </w:rPr>
        <w:t xml:space="preserve"> les lees cada problema. Lo resuelven con dinero y escriben el resultado; la operación en columna la escribes con ellos.</w:t>
      </w:r>
    </w:p>
    <w:p>
      <w:pPr>
        <w:pStyle w:val="ListBullet"/>
      </w:pPr>
      <w:r>
        <w:rPr>
          <w:b/>
        </w:rPr>
        <w:t>Alumno con TDAH:</w:t>
      </w:r>
      <w:r>
        <w:rPr>
          <w:b w:val="0"/>
        </w:rPr>
        <w:t xml:space="preserve"> resuelve de pie en la mesa del banco, con el dinero. Marca ☐ en su tira cada problema terminado.</w:t>
      </w:r>
    </w:p>
    <w:p>
      <w:pPr>
        <w:pStyle w:val="ListBullet"/>
      </w:pPr>
      <w:r>
        <w:rPr>
          <w:b/>
        </w:rPr>
        <w:t>Si terminan antes:</w:t>
      </w:r>
      <w:r>
        <w:rPr>
          <w:b w:val="0"/>
        </w:rPr>
        <w:t xml:space="preserve"> «¿Qué dos cosas del cartel puedes comprar con exactamente $30?».</w:t>
      </w:r>
    </w:p>
    <w:p>
      <w:r>
        <w:rPr>
          <w:b/>
        </w:rPr>
        <w:t>Cierre (15 min):</w:t>
      </w:r>
      <w:r>
        <w:rPr>
          <w:b w:val="0"/>
        </w:rPr>
        <w:t xml:space="preserve"> pregunta: «¿Cuándo hay que cambiar 10 monedas por un billete?». Tres respuestas. Escribe la regla del grupo en una tira y pégala junto al cartel.</w:t>
      </w:r>
    </w:p>
    <w:p>
      <w:r>
        <w:rPr>
          <w:b/>
        </w:rPr>
        <w:t>Evidencia:</w:t>
      </w:r>
      <w:r>
        <w:rPr>
          <w:b w:val="0"/>
        </w:rPr>
        <w:t xml:space="preserve"> ficha 2, consignas 1 a 3.</w:t>
      </w:r>
    </w:p>
    <w:p>
      <w:r>
        <w:rPr>
          <w:b/>
        </w:rPr>
        <w:t>Si no sale:</w:t>
      </w:r>
      <w:r>
        <w:rPr>
          <w:b w:val="0"/>
        </w:rPr>
        <w:t xml:space="preserve"> si escriben 210 en lugar de 30, regresa al dinero: las 10 monedas no caben en la columna de las monedas; se van al banco y regresan como un billete a la columna de los billetes.</w:t>
      </w:r>
    </w:p>
    <w:p>
      <w:pPr>
        <w:pStyle w:val="Heading2"/>
      </w:pPr>
      <w:r>
        <w:t>Sesión 5. Viernes 13 de noviembre. ¿Por qué lucharon? (Ética y Lenguajes, 90 min)</w:t>
      </w:r>
    </w:p>
    <w:p>
      <w:r>
        <w:rPr>
          <w:b/>
        </w:rPr>
        <w:t>Propósito:</w:t>
      </w:r>
      <w:r>
        <w:rPr>
          <w:b w:val="0"/>
        </w:rPr>
        <w:t xml:space="preserve"> explicar con palabras sencillas por qué la gente luchó en la Revolución y ordenar los sucesos para planear la historieta.</w:t>
      </w:r>
    </w:p>
    <w:p>
      <w:r>
        <w:rPr>
          <w:b/>
        </w:rPr>
        <w:t>Inicio (15 min):</w:t>
      </w:r>
      <w:r>
        <w:rPr>
          <w:b w:val="0"/>
        </w:rPr>
        <w:t xml:space="preserve"> plantea: «En el recreo un niño se queda con el balón todos los días, decide quién juega y nadie puede opinar. ¿Es justo? ¿Qué harían?». Escucha y relaciona: así se sentía mucha gente con Porfirio Díaz. Gobernó más de treinta años, la gente no podía elegir y muchos campesinos trabajaban una tierra que no era suya.</w:t>
      </w:r>
    </w:p>
    <w:p>
      <w:r>
        <w:rPr>
          <w:b/>
        </w:rPr>
        <w:t>Desarrollo (60 min):</w:t>
      </w:r>
    </w:p>
    <w:p>
      <w:pPr>
        <w:pStyle w:val="ListBullet"/>
      </w:pPr>
      <w:r>
        <w:rPr>
          <w:b/>
        </w:rPr>
        <w:t>2°, todo el grupo (15 min):</w:t>
      </w:r>
      <w:r>
        <w:rPr>
          <w:b w:val="0"/>
        </w:rPr>
        <w:t xml:space="preserve"> releen a coro el texto de la ficha 3 mientras tú marcas el ritmo. Preguntas: ¿qué quería Madero?, ¿qué pedía Zapata?, ¿qué hacían las mujeres? Anota en una cartulina «Lo que pedía la gente»: elegir a su presidente, tierra para sembrar, justicia.</w:t>
      </w:r>
    </w:p>
    <w:p>
      <w:pPr>
        <w:pStyle w:val="ListBullet"/>
      </w:pPr>
      <w:r>
        <w:rPr>
          <w:b/>
        </w:rPr>
        <w:t>2°, en parejas (20 min):</w:t>
      </w:r>
      <w:r>
        <w:rPr>
          <w:b w:val="0"/>
        </w:rPr>
        <w:t xml:space="preserve"> ficha 3, consignas 2 a 5.</w:t>
      </w:r>
    </w:p>
    <w:p>
      <w:pPr>
        <w:pStyle w:val="ListBullet"/>
      </w:pPr>
      <w:r>
        <w:rPr>
          <w:b/>
        </w:rPr>
        <w:t>2°, individual (25 min):</w:t>
      </w:r>
      <w:r>
        <w:rPr>
          <w:b w:val="0"/>
        </w:rPr>
        <w:t xml:space="preserve"> ficha 3, consigna 6: guion de la historieta. En cada recuadro hacen un boceto rápido con monos de palitos y escriben una frase.</w:t>
      </w:r>
    </w:p>
    <w:p>
      <w:pPr>
        <w:pStyle w:val="ListBullet"/>
      </w:pPr>
      <w:r>
        <w:rPr>
          <w:b/>
        </w:rPr>
        <w:t>Equipo de apoyo de lectura:</w:t>
      </w:r>
      <w:r>
        <w:rPr>
          <w:b w:val="0"/>
        </w:rPr>
        <w:t xml:space="preserve"> reciben las seis oraciones de la consigna 5 recortadas en tiras. Las ordenan sobre la mesa, las pegan y en el guion dibujan y escriben una palabra clave por viñeta.</w:t>
      </w:r>
    </w:p>
    <w:p>
      <w:pPr>
        <w:pStyle w:val="ListBullet"/>
      </w:pPr>
      <w:r>
        <w:rPr>
          <w:b/>
        </w:rPr>
        <w:t>Alumno con TDAH:</w:t>
      </w:r>
      <w:r>
        <w:rPr>
          <w:b w:val="0"/>
        </w:rPr>
        <w:t xml:space="preserve"> hace el guion en dos partes: viñetas 1 a 3, levanta la mano, revisas, y sigue con las viñetas 4 a 6.</w:t>
      </w:r>
    </w:p>
    <w:p>
      <w:pPr>
        <w:pStyle w:val="ListBullet"/>
      </w:pPr>
      <w:r>
        <w:rPr>
          <w:b/>
        </w:rPr>
        <w:t>Si terminan antes:</w:t>
      </w:r>
      <w:r>
        <w:rPr>
          <w:b w:val="0"/>
        </w:rPr>
        <w:t xml:space="preserve"> escriben qué diría un personaje en un globo de diálogo, por ejemplo: «¡Tierra y libertad!».</w:t>
      </w:r>
    </w:p>
    <w:p>
      <w:r>
        <w:rPr>
          <w:b/>
        </w:rPr>
        <w:t>Cierre (15 min):</w:t>
      </w:r>
      <w:r>
        <w:rPr>
          <w:b w:val="0"/>
        </w:rPr>
        <w:t xml:space="preserve"> ronda rápida: cada quien completa «La gente pedía...». Regresa al problema del balón y acuerden una regla justa para jugar en el recreo. Escríbela en la cartulina de acuerdos.</w:t>
      </w:r>
    </w:p>
    <w:p>
      <w:r>
        <w:rPr>
          <w:b/>
        </w:rPr>
        <w:t>Evidencia:</w:t>
      </w:r>
      <w:r>
        <w:rPr>
          <w:b w:val="0"/>
        </w:rPr>
        <w:t xml:space="preserve"> ficha 3 con el guion de seis viñetas.</w:t>
      </w:r>
    </w:p>
    <w:p>
      <w:r>
        <w:rPr>
          <w:b/>
        </w:rPr>
        <w:t>Si no sale:</w:t>
      </w:r>
      <w:r>
        <w:rPr>
          <w:b w:val="0"/>
        </w:rPr>
        <w:t xml:space="preserve"> si ordenan mal los sucesos, vuelvan a la línea del tiempo de la pared y ordenen primero las imágenes; después las oraciones.</w:t>
      </w:r>
    </w:p>
    <w:p>
      <w:pPr>
        <w:pStyle w:val="Heading2"/>
      </w:pPr>
      <w:r>
        <w:t>Sesión 6. Martes 17 de noviembre. ¿Cómo se hace una historieta? (Lenguajes, 90 min)</w:t>
      </w:r>
    </w:p>
    <w:p>
      <w:r>
        <w:rPr>
          <w:b/>
        </w:rPr>
        <w:t>Propósito:</w:t>
      </w:r>
      <w:r>
        <w:rPr>
          <w:b w:val="0"/>
        </w:rPr>
        <w:t xml:space="preserve"> conocer los elementos de la historieta (viñeta, globo de diálogo, cartela) y hacer el borrador de seis viñetas.</w:t>
      </w:r>
    </w:p>
    <w:p>
      <w:r>
        <w:rPr>
          <w:b/>
        </w:rPr>
        <w:t>Inicio (15 min):</w:t>
      </w:r>
      <w:r>
        <w:rPr>
          <w:b w:val="0"/>
        </w:rPr>
        <w:t xml:space="preserve"> muestra una historieta. Señalan juntos: viñeta (cada cuadro), globo de diálogo (lo que dice un personaje, con colita hacia su boca), globo de pensamiento (en forma de nube) y cartela (rectángulo arriba que cuenta lo que pasa: «En 1910...»). Dibuja los cuatro elementos en el pizarrón con su nombre y déjalos ahí toda la semana.</w:t>
      </w:r>
    </w:p>
    <w:p>
      <w:r>
        <w:rPr>
          <w:b/>
        </w:rPr>
        <w:t>Desarrollo (60 min):</w:t>
      </w:r>
    </w:p>
    <w:p>
      <w:pPr>
        <w:pStyle w:val="ListBullet"/>
      </w:pPr>
      <w:r>
        <w:rPr>
          <w:b/>
        </w:rPr>
        <w:t>2°, todo el grupo (10 min):</w:t>
      </w:r>
      <w:r>
        <w:rPr>
          <w:b w:val="0"/>
        </w:rPr>
        <w:t xml:space="preserve"> modela en el pizarrón la viñeta 1 a partir del guion: cartela «Hace más de cien años, Porfirio Díaz era presidente.», dibujo de Díaz en su silla, globo: «Yo sigo de presidente».</w:t>
      </w:r>
    </w:p>
    <w:p>
      <w:pPr>
        <w:pStyle w:val="ListBullet"/>
      </w:pPr>
      <w:r>
        <w:rPr>
          <w:b/>
        </w:rPr>
        <w:t>2°, individual (45 min):</w:t>
      </w:r>
      <w:r>
        <w:rPr>
          <w:b w:val="0"/>
        </w:rPr>
        <w:t xml:space="preserve"> hoja de historieta en borrador, a lápiz, siguiendo su guion de la ficha 3. Cada viñeta lleva dibujo y una cartela o un globo con una oración corta. Para la hoja: doblan una hoja carta en seis partes (a la mitad a lo largo y en tres a lo ancho) y repasan los dobleces con lápiz.</w:t>
      </w:r>
    </w:p>
    <w:p>
      <w:pPr>
        <w:pStyle w:val="ListBullet"/>
      </w:pPr>
      <w:r>
        <w:rPr>
          <w:b/>
        </w:rPr>
        <w:t>2°, en parejas (5 min):</w:t>
      </w:r>
      <w:r>
        <w:rPr>
          <w:b w:val="0"/>
        </w:rPr>
        <w:t xml:space="preserve"> intercambian borradores. El compañero dice si la historia se entiende en orden.</w:t>
      </w:r>
    </w:p>
    <w:p>
      <w:pPr>
        <w:pStyle w:val="ListBullet"/>
      </w:pPr>
      <w:r>
        <w:rPr>
          <w:b/>
        </w:rPr>
        <w:t>Equipo de apoyo de lectura:</w:t>
      </w:r>
      <w:r>
        <w:rPr>
          <w:b w:val="0"/>
        </w:rPr>
        <w:t xml:space="preserve"> reciben el banco de frases recortable (las seis cartelas ya escritas, ver Adecuaciones). Las pegan y escriben ellos mismos un globo corto en dos viñetas, por ejemplo: «¡Vamos!» o «¡Tierra y libertad!».</w:t>
      </w:r>
    </w:p>
    <w:p>
      <w:pPr>
        <w:pStyle w:val="ListBullet"/>
      </w:pPr>
      <w:r>
        <w:rPr>
          <w:b/>
        </w:rPr>
        <w:t>Alumno con TDAH:</w:t>
      </w:r>
      <w:r>
        <w:rPr>
          <w:b w:val="0"/>
        </w:rPr>
        <w:t xml:space="preserve"> temporizador de 7 minutos por viñeta. Al terminar cada una marca ☐ en su tira. Trabaja en una mesa sin compañero de frente.</w:t>
      </w:r>
    </w:p>
    <w:p>
      <w:pPr>
        <w:pStyle w:val="ListBullet"/>
      </w:pPr>
      <w:r>
        <w:rPr>
          <w:b/>
        </w:rPr>
        <w:t>Si terminan antes:</w:t>
      </w:r>
      <w:r>
        <w:rPr>
          <w:b w:val="0"/>
        </w:rPr>
        <w:t xml:space="preserve"> revisan que cada cartela empiece con mayúscula y termine con punto.</w:t>
      </w:r>
    </w:p>
    <w:p>
      <w:r>
        <w:rPr>
          <w:b/>
        </w:rPr>
        <w:t>Cierre (15 min):</w:t>
      </w:r>
      <w:r>
        <w:rPr>
          <w:b w:val="0"/>
        </w:rPr>
        <w:t xml:space="preserve"> pega cuatro borradores en el pizarrón. El grupo dice qué elementos ve en cada uno. Recuerda que el jueves se pasa en limpio.</w:t>
      </w:r>
    </w:p>
    <w:p>
      <w:r>
        <w:rPr>
          <w:b/>
        </w:rPr>
        <w:t>Evidencia:</w:t>
      </w:r>
      <w:r>
        <w:rPr>
          <w:b w:val="0"/>
        </w:rPr>
        <w:t xml:space="preserve"> borrador de la historieta.</w:t>
      </w:r>
    </w:p>
    <w:p>
      <w:r>
        <w:rPr>
          <w:b/>
        </w:rPr>
        <w:t>Si no sale:</w:t>
      </w:r>
      <w:r>
        <w:rPr>
          <w:b w:val="0"/>
        </w:rPr>
        <w:t xml:space="preserve"> si dibujan con mucho detalle y no avanzan, acuerda que en el borrador solo van monos de palitos; el detalle va en la versión final.</w:t>
      </w:r>
    </w:p>
    <w:p>
      <w:pPr>
        <w:pStyle w:val="Heading2"/>
      </w:pPr>
      <w:r>
        <w:t>Sesión 7. Miércoles 18 de noviembre. Restamos y damos cambio (Saberes y Lenguajes, 90 min)</w:t>
      </w:r>
    </w:p>
    <w:p>
      <w:r>
        <w:rPr>
          <w:b/>
        </w:rPr>
        <w:t>Propósito:</w:t>
      </w:r>
      <w:r>
        <w:rPr>
          <w:b w:val="0"/>
        </w:rPr>
        <w:t xml:space="preserve"> resolver restas de dos cifras para dar cambio y decidir los precios del cartel de cada puesto.</w:t>
      </w:r>
    </w:p>
    <w:p>
      <w:r>
        <w:rPr>
          <w:b/>
        </w:rPr>
        <w:t>Inicio (15 min):</w:t>
      </w:r>
      <w:r>
        <w:rPr>
          <w:b w:val="0"/>
        </w:rPr>
        <w:t xml:space="preserve"> dramatiza: tú eres cliente, compras un elote de $23 y pagas con $50. Un alumno es vendedor y da el cambio completando en voz alta: «23 y 7 son 30, y 20 son 50: te doy 27». Escribe: 50 menos 23 es 27, y también 23 más 27 es 50.</w:t>
      </w:r>
    </w:p>
    <w:p>
      <w:r>
        <w:rPr>
          <w:b/>
        </w:rPr>
        <w:t>Desarrollo (60 min):</w:t>
      </w:r>
    </w:p>
    <w:p>
      <w:pPr>
        <w:pStyle w:val="ListBullet"/>
      </w:pPr>
      <w:r>
        <w:rPr>
          <w:b/>
        </w:rPr>
        <w:t>2°, todo el grupo (15 min):</w:t>
      </w:r>
      <w:r>
        <w:rPr>
          <w:b w:val="0"/>
        </w:rPr>
        <w:t xml:space="preserve"> dos maneras de dar cambio: completar (contar desde el precio hasta lo que pagaron) y restar en columna, desarmando un billete de $10 en 10 monedas cuando no alcanzan las monedas.</w:t>
      </w:r>
    </w:p>
    <w:p>
      <w:pPr>
        <w:pStyle w:val="ListBullet"/>
      </w:pPr>
      <w:r>
        <w:rPr>
          <w:b/>
        </w:rPr>
        <w:t>2°, en parejas (25 min):</w:t>
      </w:r>
      <w:r>
        <w:rPr>
          <w:b w:val="0"/>
        </w:rPr>
        <w:t xml:space="preserve"> ficha 2, consignas 4 a 6.</w:t>
      </w:r>
    </w:p>
    <w:p>
      <w:pPr>
        <w:pStyle w:val="ListBullet"/>
      </w:pPr>
      <w:r>
        <w:rPr>
          <w:b/>
        </w:rPr>
        <w:t>2°, en equipos (20 min):</w:t>
      </w:r>
      <w:r>
        <w:rPr>
          <w:b w:val="0"/>
        </w:rPr>
        <w:t xml:space="preserve"> forma los 7 equipos de 4 para la feria. Reparte a los cuatro alumnos de apoyo de lectura en equipos distintos, cada uno con un compañero que lee con fluidez. Cada equipo elige su puesto (antojitos o juegos) y escribe en borrador cuatro productos con precio de dos cifras menor a $50.</w:t>
      </w:r>
    </w:p>
    <w:p>
      <w:pPr>
        <w:pStyle w:val="ListBullet"/>
      </w:pPr>
      <w:r>
        <w:rPr>
          <w:b/>
        </w:rPr>
        <w:t>Equipo de apoyo de lectura:</w:t>
      </w:r>
      <w:r>
        <w:rPr>
          <w:b w:val="0"/>
        </w:rPr>
        <w:t xml:space="preserve"> en la ficha resuelven las restas con dinero; tú les lees los problemas. En su equipo de la feria escriben los precios.</w:t>
      </w:r>
    </w:p>
    <w:p>
      <w:pPr>
        <w:pStyle w:val="ListBullet"/>
      </w:pPr>
      <w:r>
        <w:rPr>
          <w:b/>
        </w:rPr>
        <w:t>Alumno con TDAH:</w:t>
      </w:r>
      <w:r>
        <w:rPr>
          <w:b w:val="0"/>
        </w:rPr>
        <w:t xml:space="preserve"> es el cajero en la dramatización del inicio y el encargado de revisar que los precios del borrador de su equipo sean menores a $50.</w:t>
      </w:r>
    </w:p>
    <w:p>
      <w:pPr>
        <w:pStyle w:val="ListBullet"/>
      </w:pPr>
      <w:r>
        <w:rPr>
          <w:b/>
        </w:rPr>
        <w:t>Si terminan antes:</w:t>
      </w:r>
      <w:r>
        <w:rPr>
          <w:b w:val="0"/>
        </w:rPr>
        <w:t xml:space="preserve"> «Pagaste con $50 y te dieron $15 de cambio. ¿Cuánto costó lo que compraste?».</w:t>
      </w:r>
    </w:p>
    <w:p>
      <w:r>
        <w:rPr>
          <w:b/>
        </w:rPr>
        <w:t>Cierre (15 min):</w:t>
      </w:r>
      <w:r>
        <w:rPr>
          <w:b w:val="0"/>
        </w:rPr>
        <w:t xml:space="preserve"> pregunta: «¿Qué manera te sirvió más para dar cambio?». Cada equipo lee su borrador de precios y el grupo revisa que todos sean de dos cifras.</w:t>
      </w:r>
    </w:p>
    <w:p>
      <w:r>
        <w:rPr>
          <w:b/>
        </w:rPr>
        <w:t>Evidencia:</w:t>
      </w:r>
      <w:r>
        <w:rPr>
          <w:b w:val="0"/>
        </w:rPr>
        <w:t xml:space="preserve"> ficha 2 completa y borrador de precios de cada equipo.</w:t>
      </w:r>
    </w:p>
    <w:p>
      <w:r>
        <w:rPr>
          <w:b/>
        </w:rPr>
        <w:t>Si no sale:</w:t>
      </w:r>
      <w:r>
        <w:rPr>
          <w:b w:val="0"/>
        </w:rPr>
        <w:t xml:space="preserve"> si restan el número menor del mayor en cada columna (50 menos 23 da 33), deja la columna y regresa a completar con dinero hasta que lo dominen.</w:t>
      </w:r>
    </w:p>
    <w:p>
      <w:pPr>
        <w:pStyle w:val="Heading2"/>
      </w:pPr>
      <w:r>
        <w:t>Sesión 8. Jueves 19 de noviembre, bloque 1. El corrido y la historieta final (Lenguajes, 90 min)</w:t>
      </w:r>
    </w:p>
    <w:p>
      <w:r>
        <w:rPr>
          <w:b/>
        </w:rPr>
        <w:t>Propósito:</w:t>
      </w:r>
      <w:r>
        <w:rPr>
          <w:b w:val="0"/>
        </w:rPr>
        <w:t xml:space="preserve"> reconocer cómo está hecho un corrido y pasar en limpio la historieta.</w:t>
      </w:r>
    </w:p>
    <w:p>
      <w:r>
        <w:rPr>
          <w:b/>
        </w:rPr>
        <w:t>Inicio (20 min):</w:t>
      </w:r>
      <w:r>
        <w:rPr>
          <w:b w:val="0"/>
        </w:rPr>
        <w:t xml:space="preserve"> cantan el corrido completo, marcando el ritmo con palmadas (fuerte, suave, suave). En el papelógrafo identifican la copla que saluda (1), las que cuentan la historia (2 a 5) y la que se despide (6: «Ya con esta me despido»). Encierran las palabras que riman: nación y Revolución, escribió y levantó, trabajador y sembrador.</w:t>
      </w:r>
    </w:p>
    <w:p>
      <w:r>
        <w:rPr>
          <w:b/>
        </w:rPr>
        <w:t>Desarrollo (55 min):</w:t>
      </w:r>
    </w:p>
    <w:p>
      <w:pPr>
        <w:pStyle w:val="ListBullet"/>
      </w:pPr>
      <w:r>
        <w:rPr>
          <w:b/>
        </w:rPr>
        <w:t>2°, individual (50 min):</w:t>
      </w:r>
      <w:r>
        <w:rPr>
          <w:b w:val="0"/>
        </w:rPr>
        <w:t xml:space="preserve"> versión final de la historieta en hoja nueva doblada en seis. Primero a lápiz, después repasan con plumón negro y colorean. Escriben el título y su nombre.</w:t>
      </w:r>
    </w:p>
    <w:p>
      <w:pPr>
        <w:pStyle w:val="ListBullet"/>
      </w:pPr>
      <w:r>
        <w:rPr>
          <w:b/>
        </w:rPr>
        <w:t>2°, individual (5 min):</w:t>
      </w:r>
      <w:r>
        <w:rPr>
          <w:b w:val="0"/>
        </w:rPr>
        <w:t xml:space="preserve"> firman y entregan en la charola.</w:t>
      </w:r>
    </w:p>
    <w:p>
      <w:pPr>
        <w:pStyle w:val="ListBullet"/>
      </w:pPr>
      <w:r>
        <w:rPr>
          <w:b/>
        </w:rPr>
        <w:t>Equipo de apoyo de lectura:</w:t>
      </w:r>
      <w:r>
        <w:rPr>
          <w:b w:val="0"/>
        </w:rPr>
        <w:t xml:space="preserve"> pegan las cartelas del banco de frases y escriben con su letra al menos un globo. Revisas con ellos que el orden siga el guion.</w:t>
      </w:r>
    </w:p>
    <w:p>
      <w:pPr>
        <w:pStyle w:val="ListBullet"/>
      </w:pPr>
      <w:r>
        <w:rPr>
          <w:b/>
        </w:rPr>
        <w:t>Alumno con TDAH:</w:t>
      </w:r>
      <w:r>
        <w:rPr>
          <w:b w:val="0"/>
        </w:rPr>
        <w:t xml:space="preserve"> trabaja en dos partes. Al terminar la viñeta 3 lleva su hoja a tu escritorio para revisión (pausa con movimiento) y regresa a terminar.</w:t>
      </w:r>
    </w:p>
    <w:p>
      <w:pPr>
        <w:pStyle w:val="ListBullet"/>
      </w:pPr>
      <w:r>
        <w:rPr>
          <w:b/>
        </w:rPr>
        <w:t>Si terminan antes:</w:t>
      </w:r>
      <w:r>
        <w:rPr>
          <w:b w:val="0"/>
        </w:rPr>
        <w:t xml:space="preserve"> inventan una copla nueva para el corrido usando el modelo de la copla 5.</w:t>
      </w:r>
    </w:p>
    <w:p>
      <w:r>
        <w:rPr>
          <w:b/>
        </w:rPr>
        <w:t>Cierre (15 min):</w:t>
      </w:r>
      <w:r>
        <w:rPr>
          <w:b w:val="0"/>
        </w:rPr>
        <w:t xml:space="preserve"> tres voluntarios leen su historieta en voz alta. El grupo dice si la historia se entiende en orden y qué personaje reconoció por su dibujo.</w:t>
      </w:r>
    </w:p>
    <w:p>
      <w:r>
        <w:rPr>
          <w:b/>
        </w:rPr>
        <w:t>Evidencia:</w:t>
      </w:r>
      <w:r>
        <w:rPr>
          <w:b w:val="0"/>
        </w:rPr>
        <w:t xml:space="preserve"> historieta final.</w:t>
      </w:r>
    </w:p>
    <w:p>
      <w:r>
        <w:rPr>
          <w:b/>
        </w:rPr>
        <w:t>Si no sale:</w:t>
      </w:r>
      <w:r>
        <w:rPr>
          <w:b w:val="0"/>
        </w:rPr>
        <w:t xml:space="preserve"> si alguien no termina, completa su historieta en el bloque 3 de hoy. No la mandes de tarea: la hoja se pierde o se arruga.</w:t>
      </w:r>
    </w:p>
    <w:p>
      <w:pPr>
        <w:pStyle w:val="Heading2"/>
      </w:pPr>
      <w:r>
        <w:t>Sesión 9. Jueves 19 de noviembre, bloque 2. Cartel de precios y organización de la feria (Lenguajes, Saberes y Humano y comunitario, 90 min)</w:t>
      </w:r>
    </w:p>
    <w:p>
      <w:r>
        <w:rPr>
          <w:b/>
        </w:rPr>
        <w:t>Propósito:</w:t>
      </w:r>
      <w:r>
        <w:rPr>
          <w:b w:val="0"/>
        </w:rPr>
        <w:t xml:space="preserve"> hacer el cartel de precios de cada puesto y acordar roles y turnos para la feria.</w:t>
      </w:r>
    </w:p>
    <w:p>
      <w:r>
        <w:rPr>
          <w:b/>
        </w:rPr>
        <w:t>Inicio (15 min):</w:t>
      </w:r>
      <w:r>
        <w:rPr>
          <w:b w:val="0"/>
        </w:rPr>
        <w:t xml:space="preserve"> muestra el cartel modelo y pregunta: «¿Qué tiene que tener un cartel de precios?». Hagan la lista: nombre del puesto con letra grande, productos, precio con el signo $, letra que se lea de lejos y un dibujo.</w:t>
      </w:r>
    </w:p>
    <w:p>
      <w:r>
        <w:rPr>
          <w:b/>
        </w:rPr>
        <w:t>Desarrollo (60 min):</w:t>
      </w:r>
    </w:p>
    <w:p>
      <w:pPr>
        <w:pStyle w:val="ListBullet"/>
      </w:pPr>
      <w:r>
        <w:rPr>
          <w:b/>
        </w:rPr>
        <w:t>2°, en equipos (40 min):</w:t>
      </w:r>
      <w:r>
        <w:rPr>
          <w:b w:val="0"/>
        </w:rPr>
        <w:t xml:space="preserve"> hacen el cartel en cartulina. Se reparten tareas: uno escribe el nombre del puesto, otro los productos, otro los precios y otro dibuja. Al final todos revisan que esté bien escrito.</w:t>
      </w:r>
    </w:p>
    <w:p>
      <w:pPr>
        <w:pStyle w:val="ListBullet"/>
      </w:pPr>
      <w:r>
        <w:rPr>
          <w:b/>
        </w:rPr>
        <w:t>2°, en equipos (20 min):</w:t>
      </w:r>
      <w:r>
        <w:rPr>
          <w:b w:val="0"/>
        </w:rPr>
        <w:t xml:space="preserve"> preparan productos de papel (dibujos recortados de elotes, churros, boletos de juego) y acuerdan turnos: en el turno A dos venden y dos compran; en el turno B se cambian. Con todo el grupo escriben los acuerdos de la feria: espero mi turno, cuento el cambio en voz alta, cuido el dinero, no se vale empujar.</w:t>
      </w:r>
    </w:p>
    <w:p>
      <w:pPr>
        <w:pStyle w:val="ListBullet"/>
      </w:pPr>
      <w:r>
        <w:rPr>
          <w:b/>
        </w:rPr>
        <w:t>Equipo de apoyo de lectura:</w:t>
      </w:r>
      <w:r>
        <w:rPr>
          <w:b w:val="0"/>
        </w:rPr>
        <w:t xml:space="preserve"> en su equipo escriben los precios y dibujan; leen el cartel terminado con su compañero tutor.</w:t>
      </w:r>
    </w:p>
    <w:p>
      <w:pPr>
        <w:pStyle w:val="ListBullet"/>
      </w:pPr>
      <w:r>
        <w:rPr>
          <w:b/>
        </w:rPr>
        <w:t>Alumno con TDAH:</w:t>
      </w:r>
      <w:r>
        <w:rPr>
          <w:b w:val="0"/>
        </w:rPr>
        <w:t xml:space="preserve"> es el cajero de su puesto en el turno A y el encargado de pegar los carteles en la pared junto contigo.</w:t>
      </w:r>
    </w:p>
    <w:p>
      <w:pPr>
        <w:pStyle w:val="ListBullet"/>
      </w:pPr>
      <w:r>
        <w:rPr>
          <w:b/>
        </w:rPr>
        <w:t>Si terminan antes:</w:t>
      </w:r>
      <w:r>
        <w:rPr>
          <w:b w:val="0"/>
        </w:rPr>
        <w:t xml:space="preserve"> agregan una oferta a su cartel, por ejemplo: «2 churros por $20».</w:t>
      </w:r>
    </w:p>
    <w:p>
      <w:r>
        <w:rPr>
          <w:b/>
        </w:rPr>
        <w:t>Cierre (15 min):</w:t>
      </w:r>
      <w:r>
        <w:rPr>
          <w:b w:val="0"/>
        </w:rPr>
        <w:t xml:space="preserve"> cada equipo lee su cartel desde el frente y el grupo, desde el fondo del salón, dice si se lee bien. Leen juntos los acuerdos de la feria.</w:t>
      </w:r>
    </w:p>
    <w:p>
      <w:r>
        <w:rPr>
          <w:b/>
        </w:rPr>
        <w:t>Evidencia:</w:t>
      </w:r>
      <w:r>
        <w:rPr>
          <w:b w:val="0"/>
        </w:rPr>
        <w:t xml:space="preserve"> cartel de precios por equipo y cartulina de acuerdos.</w:t>
      </w:r>
    </w:p>
    <w:p>
      <w:r>
        <w:rPr>
          <w:b/>
        </w:rPr>
        <w:t>Si no sale:</w:t>
      </w:r>
      <w:r>
        <w:rPr>
          <w:b w:val="0"/>
        </w:rPr>
        <w:t xml:space="preserve"> si el cartel queda amontonado, que hagan primero un borrador en hoja carta y luego lo pasen a la cartulina.</w:t>
      </w:r>
    </w:p>
    <w:p>
      <w:pPr>
        <w:pStyle w:val="Heading2"/>
      </w:pPr>
      <w:r>
        <w:t>Sesión 10. Viernes 20 de noviembre. La feria del 20 de noviembre en el salón (todos los campos, 110 min más el examen)</w:t>
      </w:r>
    </w:p>
    <w:p>
      <w:r>
        <w:rPr>
          <w:b/>
        </w:rPr>
        <w:t>Propósito:</w:t>
      </w:r>
      <w:r>
        <w:rPr>
          <w:b w:val="0"/>
        </w:rPr>
        <w:t xml:space="preserve"> comprar y vender con precios de dos cifras, presentar las historietas y cantar el corrido.</w:t>
      </w:r>
    </w:p>
    <w:p>
      <w:r>
        <w:rPr>
          <w:b/>
        </w:rPr>
        <w:t>Inicio (15 min):</w:t>
      </w:r>
      <w:r>
        <w:rPr>
          <w:b w:val="0"/>
        </w:rPr>
        <w:t xml:space="preserve"> cantan el corrido completo. Repasa los acuerdos de la feria. Entrega a cada alumno su dinero para comprar: 4 billetes de $10 y 10 monedas de $1 ($50). Cada puesto recibe una caja con 2 billetes de $10 y 10 monedas de $1 para dar cambio.</w:t>
      </w:r>
    </w:p>
    <w:p>
      <w:r>
        <w:rPr>
          <w:b/>
        </w:rPr>
        <w:t>Desarrollo (80 min):</w:t>
      </w:r>
    </w:p>
    <w:p>
      <w:pPr>
        <w:pStyle w:val="ListBullet"/>
      </w:pPr>
      <w:r>
        <w:rPr>
          <w:b/>
        </w:rPr>
        <w:t>2°, feria (45 min):</w:t>
      </w:r>
      <w:r>
        <w:rPr>
          <w:b w:val="0"/>
        </w:rPr>
        <w:t xml:space="preserve"> turno A (20 min): en cada equipo dos venden y dos compran. Cambio de turno (5 min). Turno B (20 min): se invierten los roles. Cada comprador anota en su cuaderno: qué compró, cuánto costó, con cuánto pagó y cuánto le dieron de cambio.</w:t>
      </w:r>
    </w:p>
    <w:p>
      <w:pPr>
        <w:pStyle w:val="ListBullet"/>
      </w:pPr>
      <w:r>
        <w:rPr>
          <w:b/>
        </w:rPr>
        <w:t>2°, galería de historietas (20 min):</w:t>
      </w:r>
      <w:r>
        <w:rPr>
          <w:b w:val="0"/>
        </w:rPr>
        <w:t xml:space="preserve"> las historietas se pegan en la pared. Recorren en parejas y cada quien explica su historieta a su pareja.</w:t>
      </w:r>
    </w:p>
    <w:p>
      <w:pPr>
        <w:pStyle w:val="ListBullet"/>
      </w:pPr>
      <w:r>
        <w:rPr>
          <w:b/>
        </w:rPr>
        <w:t>2°, cuenta final (15 min):</w:t>
      </w:r>
      <w:r>
        <w:rPr>
          <w:b w:val="0"/>
        </w:rPr>
        <w:t xml:space="preserve"> cada quien suma lo que gastó y comprueba: lo que tenía menos lo que gastó debe ser igual al dinero que le queda.</w:t>
      </w:r>
    </w:p>
    <w:p>
      <w:pPr>
        <w:pStyle w:val="ListBullet"/>
      </w:pPr>
      <w:r>
        <w:rPr>
          <w:b/>
        </w:rPr>
        <w:t>Equipo de apoyo de lectura:</w:t>
      </w:r>
      <w:r>
        <w:rPr>
          <w:b w:val="0"/>
        </w:rPr>
        <w:t xml:space="preserve"> antes de la feria preparan contigo una lista de dos cosas que van a comprar, con su precio, y la llevan en la mano.</w:t>
      </w:r>
    </w:p>
    <w:p>
      <w:pPr>
        <w:pStyle w:val="ListBullet"/>
      </w:pPr>
      <w:r>
        <w:rPr>
          <w:b/>
        </w:rPr>
        <w:t>Alumno con TDAH:</w:t>
      </w:r>
      <w:r>
        <w:rPr>
          <w:b w:val="0"/>
        </w:rPr>
        <w:t xml:space="preserve"> cajero en el turno A y comprador en el turno B, con una lista de tres compras.</w:t>
      </w:r>
    </w:p>
    <w:p>
      <w:pPr>
        <w:pStyle w:val="ListBullet"/>
      </w:pPr>
      <w:r>
        <w:rPr>
          <w:b/>
        </w:rPr>
        <w:t>Mientras tanto tú:</w:t>
      </w:r>
      <w:r>
        <w:rPr>
          <w:b w:val="0"/>
        </w:rPr>
        <w:t xml:space="preserve"> recorres los puestos con la lista de cotejo de la feria (ver Evaluación).</w:t>
      </w:r>
    </w:p>
    <w:p>
      <w:r>
        <w:rPr>
          <w:b/>
        </w:rPr>
        <w:t>Cierre (15 min):</w:t>
      </w:r>
      <w:r>
        <w:rPr>
          <w:b w:val="0"/>
        </w:rPr>
        <w:t xml:space="preserve"> preguntas: «¿Cuánto gastaste? ¿Cuánto te sobró? ¿Qué aprendimos de la Revolución? ¿Por qué es importante poder elegir y ser justos?». Cierra cantando la última copla.</w:t>
      </w:r>
    </w:p>
    <w:p>
      <w:r>
        <w:rPr>
          <w:b/>
        </w:rPr>
        <w:t>Examen (40 min, bloque 2, después del recreo):</w:t>
      </w:r>
      <w:r>
        <w:rPr>
          <w:b w:val="0"/>
        </w:rPr>
        <w:t xml:space="preserve"> aplica el examen leyendo cada instrucción en voz alta.</w:t>
      </w:r>
    </w:p>
    <w:p>
      <w:r>
        <w:rPr>
          <w:b/>
        </w:rPr>
        <w:t>Evidencia:</w:t>
      </w:r>
      <w:r>
        <w:rPr>
          <w:b w:val="0"/>
        </w:rPr>
        <w:t xml:space="preserve"> registro de compras en el cuaderno, historieta en la galería, observación con lista de cotejo y examen.</w:t>
      </w:r>
    </w:p>
    <w:p>
      <w:r>
        <w:rPr>
          <w:b/>
        </w:rPr>
        <w:t>Si no sale:</w:t>
      </w:r>
      <w:r>
        <w:rPr>
          <w:b w:val="0"/>
        </w:rPr>
        <w:t xml:space="preserve"> si tu escuela tiene ceremonia o desfile el 20, haz la feria en el bloque 3 y aplica el examen el lunes 23 a primera hora. Si la feria se desordena, detén el juego, lean de nuevo los acuerdos y sigan con un solo turno y menos puestos abiertos.</w:t>
      </w:r>
    </w:p>
    <w:p>
      <w:pPr>
        <w:pStyle w:val="Heading1"/>
      </w:pPr>
      <w:r>
        <w:t>Actividades diferenciadas: qué hace cada grado</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tcPr>
          <w:p>
            <w:r>
              <w:rPr>
                <w:b/>
              </w:rPr>
            </w:r>
          </w:p>
          <w:p>
            <w:r>
              <w:rPr>
                <w:b w:val="0"/>
              </w:rPr>
              <w:t>Sesión</w:t>
            </w:r>
          </w:p>
        </w:tc>
        <w:tc>
          <w:tcPr>
            <w:tcW w:type="dxa" w:w="1994"/>
          </w:tcPr>
          <w:p>
            <w:r>
              <w:rPr>
                <w:b/>
              </w:rPr>
            </w:r>
          </w:p>
          <w:p>
            <w:r>
              <w:rPr>
                <w:b w:val="0"/>
              </w:rPr>
              <w:t>2°, todo el grupo (28)</w:t>
            </w:r>
          </w:p>
        </w:tc>
        <w:tc>
          <w:tcPr>
            <w:tcW w:type="dxa" w:w="1994"/>
          </w:tcPr>
          <w:p>
            <w:r>
              <w:rPr>
                <w:b/>
              </w:rPr>
            </w:r>
          </w:p>
          <w:p>
            <w:r>
              <w:rPr>
                <w:b w:val="0"/>
              </w:rPr>
              <w:t>Equipo de apoyo de lectura (4)</w:t>
            </w:r>
          </w:p>
        </w:tc>
        <w:tc>
          <w:tcPr>
            <w:tcW w:type="dxa" w:w="1994"/>
          </w:tcPr>
          <w:p>
            <w:r>
              <w:rPr>
                <w:b/>
              </w:rPr>
            </w:r>
          </w:p>
          <w:p>
            <w:r>
              <w:rPr>
                <w:b w:val="0"/>
              </w:rPr>
              <w:t>Alumno con TDAH</w:t>
            </w:r>
          </w:p>
        </w:tc>
        <w:tc>
          <w:tcPr>
            <w:tcW w:type="dxa" w:w="1994"/>
          </w:tcPr>
          <w:p>
            <w:r>
              <w:rPr>
                <w:b/>
              </w:rPr>
            </w:r>
          </w:p>
          <w:p>
            <w:r>
              <w:rPr>
                <w:b w:val="0"/>
              </w:rPr>
              <w:t>Reto para quien termina antes</w:t>
            </w:r>
          </w:p>
        </w:tc>
      </w:tr>
      <w:tr>
        <w:tc>
          <w:tcPr>
            <w:tcW w:type="dxa" w:w="1994"/>
          </w:tcPr>
          <w:p>
            <w:r/>
          </w:p>
          <w:p>
            <w:r>
              <w:rPr>
                <w:b w:val="0"/>
              </w:rPr>
              <w:t>1</w:t>
            </w:r>
          </w:p>
        </w:tc>
        <w:tc>
          <w:tcPr>
            <w:tcW w:type="dxa" w:w="1994"/>
          </w:tcPr>
          <w:p>
            <w:r/>
          </w:p>
          <w:p>
            <w:r>
              <w:rPr>
                <w:b w:val="0"/>
              </w:rPr>
              <w:t>Lectura compartida, dibujo de un párrafo en la línea del tiempo</w:t>
            </w:r>
          </w:p>
        </w:tc>
        <w:tc>
          <w:tcPr>
            <w:tcW w:type="dxa" w:w="1994"/>
          </w:tcPr>
          <w:p>
            <w:r/>
          </w:p>
          <w:p>
            <w:r>
              <w:rPr>
                <w:b w:val="0"/>
              </w:rPr>
              <w:t>Lectura en eco del párrafo antes de dibujar</w:t>
            </w:r>
          </w:p>
        </w:tc>
        <w:tc>
          <w:tcPr>
            <w:tcW w:type="dxa" w:w="1994"/>
          </w:tcPr>
          <w:p>
            <w:r/>
          </w:p>
          <w:p>
            <w:r>
              <w:rPr>
                <w:b w:val="0"/>
              </w:rPr>
              <w:t>Pega imágenes en la línea del tiempo; dibuja mientras su pareja lee</w:t>
            </w:r>
          </w:p>
        </w:tc>
        <w:tc>
          <w:tcPr>
            <w:tcW w:type="dxa" w:w="1994"/>
          </w:tcPr>
          <w:p>
            <w:r/>
          </w:p>
          <w:p>
            <w:r>
              <w:rPr>
                <w:b w:val="0"/>
              </w:rPr>
              <w:t>Escribir una oración bajo su dibujo</w:t>
            </w:r>
          </w:p>
        </w:tc>
      </w:tr>
      <w:tr>
        <w:tc>
          <w:tcPr>
            <w:tcW w:type="dxa" w:w="1994"/>
          </w:tcPr>
          <w:p>
            <w:r/>
          </w:p>
          <w:p>
            <w:r>
              <w:rPr>
                <w:b w:val="0"/>
              </w:rPr>
              <w:t>2</w:t>
            </w:r>
          </w:p>
        </w:tc>
        <w:tc>
          <w:tcPr>
            <w:tcW w:type="dxa" w:w="1994"/>
          </w:tcPr>
          <w:p>
            <w:r/>
          </w:p>
          <w:p>
            <w:r>
              <w:rPr>
                <w:b w:val="0"/>
              </w:rPr>
              <w:t>Formar y ordenar precios con billetes de $10 y monedas de $1</w:t>
            </w:r>
          </w:p>
        </w:tc>
        <w:tc>
          <w:tcPr>
            <w:tcW w:type="dxa" w:w="1994"/>
          </w:tcPr>
          <w:p>
            <w:r/>
          </w:p>
          <w:p>
            <w:r>
              <w:rPr>
                <w:b w:val="0"/>
              </w:rPr>
              <w:t>Nombres del cartel leídos contigo; precios hasta $20 primero</w:t>
            </w:r>
          </w:p>
        </w:tc>
        <w:tc>
          <w:tcPr>
            <w:tcW w:type="dxa" w:w="1994"/>
          </w:tcPr>
          <w:p>
            <w:r/>
          </w:p>
          <w:p>
            <w:r>
              <w:rPr>
                <w:b w:val="0"/>
              </w:rPr>
              <w:t>Banquero; temporizador para cambiar de rol</w:t>
            </w:r>
          </w:p>
        </w:tc>
        <w:tc>
          <w:tcPr>
            <w:tcW w:type="dxa" w:w="1994"/>
          </w:tcPr>
          <w:p>
            <w:r/>
          </w:p>
          <w:p>
            <w:r>
              <w:rPr>
                <w:b w:val="0"/>
              </w:rPr>
              <w:t>Formar un precio de dos maneras</w:t>
            </w:r>
          </w:p>
        </w:tc>
      </w:tr>
      <w:tr>
        <w:tc>
          <w:tcPr>
            <w:tcW w:type="dxa" w:w="1994"/>
          </w:tcPr>
          <w:p>
            <w:r/>
          </w:p>
          <w:p>
            <w:r>
              <w:rPr>
                <w:b w:val="0"/>
              </w:rPr>
              <w:t>3</w:t>
            </w:r>
          </w:p>
        </w:tc>
        <w:tc>
          <w:tcPr>
            <w:tcW w:type="dxa" w:w="1994"/>
          </w:tcPr>
          <w:p>
            <w:r/>
          </w:p>
          <w:p>
            <w:r>
              <w:rPr>
                <w:b w:val="0"/>
              </w:rPr>
              <w:t>Ficha 1: leer tarjetas y describir a un personaje</w:t>
            </w:r>
          </w:p>
        </w:tc>
        <w:tc>
          <w:tcPr>
            <w:tcW w:type="dxa" w:w="1994"/>
          </w:tcPr>
          <w:p>
            <w:r/>
          </w:p>
          <w:p>
            <w:r>
              <w:rPr>
                <w:b w:val="0"/>
              </w:rPr>
              <w:t>Lectura en eco; completan dos incisos con el banco de palabras</w:t>
            </w:r>
          </w:p>
        </w:tc>
        <w:tc>
          <w:tcPr>
            <w:tcW w:type="dxa" w:w="1994"/>
          </w:tcPr>
          <w:p>
            <w:r/>
          </w:p>
          <w:p>
            <w:r>
              <w:rPr>
                <w:b w:val="0"/>
              </w:rPr>
              <w:t>Ficha doblada; tira de pasos con ☐</w:t>
            </w:r>
          </w:p>
        </w:tc>
        <w:tc>
          <w:tcPr>
            <w:tcW w:type="dxa" w:w="1994"/>
          </w:tcPr>
          <w:p>
            <w:r/>
          </w:p>
          <w:p>
            <w:r>
              <w:rPr>
                <w:b w:val="0"/>
              </w:rPr>
              <w:t>Oración con «porque»</w:t>
            </w:r>
          </w:p>
        </w:tc>
      </w:tr>
      <w:tr>
        <w:tc>
          <w:tcPr>
            <w:tcW w:type="dxa" w:w="1994"/>
          </w:tcPr>
          <w:p>
            <w:r/>
          </w:p>
          <w:p>
            <w:r>
              <w:rPr>
                <w:b w:val="0"/>
              </w:rPr>
              <w:t>4</w:t>
            </w:r>
          </w:p>
        </w:tc>
        <w:tc>
          <w:tcPr>
            <w:tcW w:type="dxa" w:w="1994"/>
          </w:tcPr>
          <w:p>
            <w:r/>
          </w:p>
          <w:p>
            <w:r>
              <w:rPr>
                <w:b w:val="0"/>
              </w:rPr>
              <w:t>Ficha 2, consignas 1 a 3: sumas de precios</w:t>
            </w:r>
          </w:p>
        </w:tc>
        <w:tc>
          <w:tcPr>
            <w:tcW w:type="dxa" w:w="1994"/>
          </w:tcPr>
          <w:p>
            <w:r/>
          </w:p>
          <w:p>
            <w:r>
              <w:rPr>
                <w:b w:val="0"/>
              </w:rPr>
              <w:t>Problemas leídos por ti; resuelven con dinero</w:t>
            </w:r>
          </w:p>
        </w:tc>
        <w:tc>
          <w:tcPr>
            <w:tcW w:type="dxa" w:w="1994"/>
          </w:tcPr>
          <w:p>
            <w:r/>
          </w:p>
          <w:p>
            <w:r>
              <w:rPr>
                <w:b w:val="0"/>
              </w:rPr>
              <w:t>Trabaja de pie en la mesa del banco</w:t>
            </w:r>
          </w:p>
        </w:tc>
        <w:tc>
          <w:tcPr>
            <w:tcW w:type="dxa" w:w="1994"/>
          </w:tcPr>
          <w:p>
            <w:r/>
          </w:p>
          <w:p>
            <w:r>
              <w:rPr>
                <w:b w:val="0"/>
              </w:rPr>
              <w:t>Combinaciones de exactamente $30</w:t>
            </w:r>
          </w:p>
        </w:tc>
      </w:tr>
      <w:tr>
        <w:tc>
          <w:tcPr>
            <w:tcW w:type="dxa" w:w="1994"/>
          </w:tcPr>
          <w:p>
            <w:r/>
          </w:p>
          <w:p>
            <w:r>
              <w:rPr>
                <w:b w:val="0"/>
              </w:rPr>
              <w:t>5</w:t>
            </w:r>
          </w:p>
        </w:tc>
        <w:tc>
          <w:tcPr>
            <w:tcW w:type="dxa" w:w="1994"/>
          </w:tcPr>
          <w:p>
            <w:r/>
          </w:p>
          <w:p>
            <w:r>
              <w:rPr>
                <w:b w:val="0"/>
              </w:rPr>
              <w:t>Ficha 3: ordenar sucesos y guion de seis viñetas</w:t>
            </w:r>
          </w:p>
        </w:tc>
        <w:tc>
          <w:tcPr>
            <w:tcW w:type="dxa" w:w="1994"/>
          </w:tcPr>
          <w:p>
            <w:r/>
          </w:p>
          <w:p>
            <w:r>
              <w:rPr>
                <w:b w:val="0"/>
              </w:rPr>
              <w:t>Tiras recortadas para ordenar y pegar</w:t>
            </w:r>
          </w:p>
        </w:tc>
        <w:tc>
          <w:tcPr>
            <w:tcW w:type="dxa" w:w="1994"/>
          </w:tcPr>
          <w:p>
            <w:r/>
          </w:p>
          <w:p>
            <w:r>
              <w:rPr>
                <w:b w:val="0"/>
              </w:rPr>
              <w:t>Guion en dos partes con revisión</w:t>
            </w:r>
          </w:p>
        </w:tc>
        <w:tc>
          <w:tcPr>
            <w:tcW w:type="dxa" w:w="1994"/>
          </w:tcPr>
          <w:p>
            <w:r/>
          </w:p>
          <w:p>
            <w:r>
              <w:rPr>
                <w:b w:val="0"/>
              </w:rPr>
              <w:t>Escribir un globo de diálogo</w:t>
            </w:r>
          </w:p>
        </w:tc>
      </w:tr>
      <w:tr>
        <w:tc>
          <w:tcPr>
            <w:tcW w:type="dxa" w:w="1994"/>
          </w:tcPr>
          <w:p>
            <w:r/>
          </w:p>
          <w:p>
            <w:r>
              <w:rPr>
                <w:b w:val="0"/>
              </w:rPr>
              <w:t>6</w:t>
            </w:r>
          </w:p>
        </w:tc>
        <w:tc>
          <w:tcPr>
            <w:tcW w:type="dxa" w:w="1994"/>
          </w:tcPr>
          <w:p>
            <w:r/>
          </w:p>
          <w:p>
            <w:r>
              <w:rPr>
                <w:b w:val="0"/>
              </w:rPr>
              <w:t>Elementos de la historieta y borrador</w:t>
            </w:r>
          </w:p>
        </w:tc>
        <w:tc>
          <w:tcPr>
            <w:tcW w:type="dxa" w:w="1994"/>
          </w:tcPr>
          <w:p>
            <w:r/>
          </w:p>
          <w:p>
            <w:r>
              <w:rPr>
                <w:b w:val="0"/>
              </w:rPr>
              <w:t>Banco de frases recortable; escriben dos globos</w:t>
            </w:r>
          </w:p>
        </w:tc>
        <w:tc>
          <w:tcPr>
            <w:tcW w:type="dxa" w:w="1994"/>
          </w:tcPr>
          <w:p>
            <w:r/>
          </w:p>
          <w:p>
            <w:r>
              <w:rPr>
                <w:b w:val="0"/>
              </w:rPr>
              <w:t>7 min por viñeta con temporizador</w:t>
            </w:r>
          </w:p>
        </w:tc>
        <w:tc>
          <w:tcPr>
            <w:tcW w:type="dxa" w:w="1994"/>
          </w:tcPr>
          <w:p>
            <w:r/>
          </w:p>
          <w:p>
            <w:r>
              <w:rPr>
                <w:b w:val="0"/>
              </w:rPr>
              <w:t>Revisar mayúsculas y puntos</w:t>
            </w:r>
          </w:p>
        </w:tc>
      </w:tr>
      <w:tr>
        <w:tc>
          <w:tcPr>
            <w:tcW w:type="dxa" w:w="1994"/>
          </w:tcPr>
          <w:p>
            <w:r/>
          </w:p>
          <w:p>
            <w:r>
              <w:rPr>
                <w:b w:val="0"/>
              </w:rPr>
              <w:t>7</w:t>
            </w:r>
          </w:p>
        </w:tc>
        <w:tc>
          <w:tcPr>
            <w:tcW w:type="dxa" w:w="1994"/>
          </w:tcPr>
          <w:p>
            <w:r/>
          </w:p>
          <w:p>
            <w:r>
              <w:rPr>
                <w:b w:val="0"/>
              </w:rPr>
              <w:t>Ficha 2, consignas 4 a 6: cambio; precios del puesto</w:t>
            </w:r>
          </w:p>
        </w:tc>
        <w:tc>
          <w:tcPr>
            <w:tcW w:type="dxa" w:w="1994"/>
          </w:tcPr>
          <w:p>
            <w:r/>
          </w:p>
          <w:p>
            <w:r>
              <w:rPr>
                <w:b w:val="0"/>
              </w:rPr>
              <w:t>Restas con dinero; escriben precios del equipo</w:t>
            </w:r>
          </w:p>
        </w:tc>
        <w:tc>
          <w:tcPr>
            <w:tcW w:type="dxa" w:w="1994"/>
          </w:tcPr>
          <w:p>
            <w:r/>
          </w:p>
          <w:p>
            <w:r>
              <w:rPr>
                <w:b w:val="0"/>
              </w:rPr>
              <w:t>Cajero en la dramatización; revisa precios</w:t>
            </w:r>
          </w:p>
        </w:tc>
        <w:tc>
          <w:tcPr>
            <w:tcW w:type="dxa" w:w="1994"/>
          </w:tcPr>
          <w:p>
            <w:r/>
          </w:p>
          <w:p>
            <w:r>
              <w:rPr>
                <w:b w:val="0"/>
              </w:rPr>
              <w:t>Encontrar cuánto costó a partir del cambio</w:t>
            </w:r>
          </w:p>
        </w:tc>
      </w:tr>
      <w:tr>
        <w:tc>
          <w:tcPr>
            <w:tcW w:type="dxa" w:w="1994"/>
          </w:tcPr>
          <w:p>
            <w:r/>
          </w:p>
          <w:p>
            <w:r>
              <w:rPr>
                <w:b w:val="0"/>
              </w:rPr>
              <w:t>8</w:t>
            </w:r>
          </w:p>
        </w:tc>
        <w:tc>
          <w:tcPr>
            <w:tcW w:type="dxa" w:w="1994"/>
          </w:tcPr>
          <w:p>
            <w:r/>
          </w:p>
          <w:p>
            <w:r>
              <w:rPr>
                <w:b w:val="0"/>
              </w:rPr>
              <w:t>Corrido: partes y rimas; historieta final</w:t>
            </w:r>
          </w:p>
        </w:tc>
        <w:tc>
          <w:tcPr>
            <w:tcW w:type="dxa" w:w="1994"/>
          </w:tcPr>
          <w:p>
            <w:r/>
          </w:p>
          <w:p>
            <w:r>
              <w:rPr>
                <w:b w:val="0"/>
              </w:rPr>
              <w:t>Pegan cartelas y escriben al menos un globo</w:t>
            </w:r>
          </w:p>
        </w:tc>
        <w:tc>
          <w:tcPr>
            <w:tcW w:type="dxa" w:w="1994"/>
          </w:tcPr>
          <w:p>
            <w:r/>
          </w:p>
          <w:p>
            <w:r>
              <w:rPr>
                <w:b w:val="0"/>
              </w:rPr>
              <w:t>Pausa con movimiento tras la viñeta 3</w:t>
            </w:r>
          </w:p>
        </w:tc>
        <w:tc>
          <w:tcPr>
            <w:tcW w:type="dxa" w:w="1994"/>
          </w:tcPr>
          <w:p>
            <w:r/>
          </w:p>
          <w:p>
            <w:r>
              <w:rPr>
                <w:b w:val="0"/>
              </w:rPr>
              <w:t>Inventar una copla</w:t>
            </w:r>
          </w:p>
        </w:tc>
      </w:tr>
      <w:tr>
        <w:tc>
          <w:tcPr>
            <w:tcW w:type="dxa" w:w="1994"/>
          </w:tcPr>
          <w:p>
            <w:r/>
          </w:p>
          <w:p>
            <w:r>
              <w:rPr>
                <w:b w:val="0"/>
              </w:rPr>
              <w:t>9</w:t>
            </w:r>
          </w:p>
        </w:tc>
        <w:tc>
          <w:tcPr>
            <w:tcW w:type="dxa" w:w="1994"/>
          </w:tcPr>
          <w:p>
            <w:r/>
          </w:p>
          <w:p>
            <w:r>
              <w:rPr>
                <w:b w:val="0"/>
              </w:rPr>
              <w:t>Cartel de precios en equipo y acuerdos de la feria</w:t>
            </w:r>
          </w:p>
        </w:tc>
        <w:tc>
          <w:tcPr>
            <w:tcW w:type="dxa" w:w="1994"/>
          </w:tcPr>
          <w:p>
            <w:r/>
          </w:p>
          <w:p>
            <w:r>
              <w:rPr>
                <w:b w:val="0"/>
              </w:rPr>
              <w:t>Escriben precios y dibujan; leen con tutor</w:t>
            </w:r>
          </w:p>
        </w:tc>
        <w:tc>
          <w:tcPr>
            <w:tcW w:type="dxa" w:w="1994"/>
          </w:tcPr>
          <w:p>
            <w:r/>
          </w:p>
          <w:p>
            <w:r>
              <w:rPr>
                <w:b w:val="0"/>
              </w:rPr>
              <w:t>Cajero y encargado de pegar carteles</w:t>
            </w:r>
          </w:p>
        </w:tc>
        <w:tc>
          <w:tcPr>
            <w:tcW w:type="dxa" w:w="1994"/>
          </w:tcPr>
          <w:p>
            <w:r/>
          </w:p>
          <w:p>
            <w:r>
              <w:rPr>
                <w:b w:val="0"/>
              </w:rPr>
              <w:t>Agregar una oferta al cartel</w:t>
            </w:r>
          </w:p>
        </w:tc>
      </w:tr>
      <w:tr>
        <w:tc>
          <w:tcPr>
            <w:tcW w:type="dxa" w:w="1994"/>
          </w:tcPr>
          <w:p>
            <w:r/>
          </w:p>
          <w:p>
            <w:r>
              <w:rPr>
                <w:b w:val="0"/>
              </w:rPr>
              <w:t>10</w:t>
            </w:r>
          </w:p>
        </w:tc>
        <w:tc>
          <w:tcPr>
            <w:tcW w:type="dxa" w:w="1994"/>
          </w:tcPr>
          <w:p>
            <w:r/>
          </w:p>
          <w:p>
            <w:r>
              <w:rPr>
                <w:b w:val="0"/>
              </w:rPr>
              <w:t>Feria, galería, cuenta final, examen</w:t>
            </w:r>
          </w:p>
        </w:tc>
        <w:tc>
          <w:tcPr>
            <w:tcW w:type="dxa" w:w="1994"/>
          </w:tcPr>
          <w:p>
            <w:r/>
          </w:p>
          <w:p>
            <w:r>
              <w:rPr>
                <w:b w:val="0"/>
              </w:rPr>
              <w:t>Lista de dos compras preparada; examen leído</w:t>
            </w:r>
          </w:p>
        </w:tc>
        <w:tc>
          <w:tcPr>
            <w:tcW w:type="dxa" w:w="1994"/>
          </w:tcPr>
          <w:p>
            <w:r/>
          </w:p>
          <w:p>
            <w:r>
              <w:rPr>
                <w:b w:val="0"/>
              </w:rPr>
              <w:t>Cajero y comprador con lista; examen en dos partes</w:t>
            </w:r>
          </w:p>
        </w:tc>
        <w:tc>
          <w:tcPr>
            <w:tcW w:type="dxa" w:w="1994"/>
          </w:tcPr>
          <w:p>
            <w:r/>
          </w:p>
          <w:p>
            <w:r>
              <w:rPr>
                <w:b w:val="0"/>
              </w:rPr>
              <w:t>Calcular cuánto gastó todo su equipo</w:t>
            </w:r>
          </w:p>
        </w:tc>
      </w:tr>
    </w:tbl>
    <w:p/>
    <w:p>
      <w:pPr>
        <w:pStyle w:val="Heading1"/>
      </w:pPr>
      <w:r>
        <w:t>Evaluación</w:t>
      </w:r>
    </w:p>
    <w:p>
      <w:r>
        <w:rPr>
          <w:b/>
        </w:rPr>
        <w:t>Qué evalúas y con qué:</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r>
          </w:p>
          <w:p>
            <w:r>
              <w:rPr>
                <w:b w:val="0"/>
              </w:rPr>
              <w:t>Momento</w:t>
            </w:r>
          </w:p>
        </w:tc>
        <w:tc>
          <w:tcPr>
            <w:tcW w:type="dxa" w:w="3324"/>
          </w:tcPr>
          <w:p>
            <w:r>
              <w:rPr>
                <w:b/>
              </w:rPr>
            </w:r>
          </w:p>
          <w:p>
            <w:r>
              <w:rPr>
                <w:b w:val="0"/>
              </w:rPr>
              <w:t>Evidencia</w:t>
            </w:r>
          </w:p>
        </w:tc>
        <w:tc>
          <w:tcPr>
            <w:tcW w:type="dxa" w:w="3324"/>
          </w:tcPr>
          <w:p>
            <w:r>
              <w:rPr>
                <w:b/>
              </w:rPr>
            </w:r>
          </w:p>
          <w:p>
            <w:r>
              <w:rPr>
                <w:b w:val="0"/>
              </w:rPr>
              <w:t>Instrumento</w:t>
            </w:r>
          </w:p>
        </w:tc>
      </w:tr>
      <w:tr>
        <w:tc>
          <w:tcPr>
            <w:tcW w:type="dxa" w:w="3324"/>
          </w:tcPr>
          <w:p>
            <w:r/>
          </w:p>
          <w:p>
            <w:r>
              <w:rPr>
                <w:b w:val="0"/>
              </w:rPr>
              <w:t>Sesión 1</w:t>
            </w:r>
          </w:p>
        </w:tc>
        <w:tc>
          <w:tcPr>
            <w:tcW w:type="dxa" w:w="3324"/>
          </w:tcPr>
          <w:p>
            <w:r/>
          </w:p>
          <w:p>
            <w:r>
              <w:rPr>
                <w:b w:val="0"/>
              </w:rPr>
              <w:t>Columnas «Lo que sabemos» y dibujos en la línea del tiempo</w:t>
            </w:r>
          </w:p>
        </w:tc>
        <w:tc>
          <w:tcPr>
            <w:tcW w:type="dxa" w:w="3324"/>
          </w:tcPr>
          <w:p>
            <w:r/>
          </w:p>
          <w:p>
            <w:r>
              <w:rPr>
                <w:b w:val="0"/>
              </w:rPr>
              <w:t>Observación: anota quién confunde Revolución e Independencia</w:t>
            </w:r>
          </w:p>
        </w:tc>
      </w:tr>
      <w:tr>
        <w:tc>
          <w:tcPr>
            <w:tcW w:type="dxa" w:w="3324"/>
          </w:tcPr>
          <w:p>
            <w:r/>
          </w:p>
          <w:p>
            <w:r>
              <w:rPr>
                <w:b w:val="0"/>
              </w:rPr>
              <w:t>Sesiones 3, 4, 5 y 7</w:t>
            </w:r>
          </w:p>
        </w:tc>
        <w:tc>
          <w:tcPr>
            <w:tcW w:type="dxa" w:w="3324"/>
          </w:tcPr>
          <w:p>
            <w:r/>
          </w:p>
          <w:p>
            <w:r>
              <w:rPr>
                <w:b w:val="0"/>
              </w:rPr>
              <w:t>Fichas 1, 2 y 3</w:t>
            </w:r>
          </w:p>
        </w:tc>
        <w:tc>
          <w:tcPr>
            <w:tcW w:type="dxa" w:w="3324"/>
          </w:tcPr>
          <w:p>
            <w:r/>
          </w:p>
          <w:p>
            <w:r>
              <w:rPr>
                <w:b w:val="0"/>
              </w:rPr>
              <w:t>Lista de cotejo de cada ficha</w:t>
            </w:r>
          </w:p>
        </w:tc>
      </w:tr>
      <w:tr>
        <w:tc>
          <w:tcPr>
            <w:tcW w:type="dxa" w:w="3324"/>
          </w:tcPr>
          <w:p>
            <w:r/>
          </w:p>
          <w:p>
            <w:r>
              <w:rPr>
                <w:b w:val="0"/>
              </w:rPr>
              <w:t>Sesión 8</w:t>
            </w:r>
          </w:p>
        </w:tc>
        <w:tc>
          <w:tcPr>
            <w:tcW w:type="dxa" w:w="3324"/>
          </w:tcPr>
          <w:p>
            <w:r/>
          </w:p>
          <w:p>
            <w:r>
              <w:rPr>
                <w:b w:val="0"/>
              </w:rPr>
              <w:t>Historieta final</w:t>
            </w:r>
          </w:p>
        </w:tc>
        <w:tc>
          <w:tcPr>
            <w:tcW w:type="dxa" w:w="3324"/>
          </w:tcPr>
          <w:p>
            <w:r/>
          </w:p>
          <w:p>
            <w:r>
              <w:rPr>
                <w:b w:val="0"/>
              </w:rPr>
              <w:t>Rúbrica de la historieta</w:t>
            </w:r>
          </w:p>
        </w:tc>
      </w:tr>
      <w:tr>
        <w:tc>
          <w:tcPr>
            <w:tcW w:type="dxa" w:w="3324"/>
          </w:tcPr>
          <w:p>
            <w:r/>
          </w:p>
          <w:p>
            <w:r>
              <w:rPr>
                <w:b w:val="0"/>
              </w:rPr>
              <w:t>Sesión 9</w:t>
            </w:r>
          </w:p>
        </w:tc>
        <w:tc>
          <w:tcPr>
            <w:tcW w:type="dxa" w:w="3324"/>
          </w:tcPr>
          <w:p>
            <w:r/>
          </w:p>
          <w:p>
            <w:r>
              <w:rPr>
                <w:b w:val="0"/>
              </w:rPr>
              <w:t>Cartel de precios</w:t>
            </w:r>
          </w:p>
        </w:tc>
        <w:tc>
          <w:tcPr>
            <w:tcW w:type="dxa" w:w="3324"/>
          </w:tcPr>
          <w:p>
            <w:r/>
          </w:p>
          <w:p>
            <w:r>
              <w:rPr>
                <w:b w:val="0"/>
              </w:rPr>
              <w:t>Lista de cotejo del cartel</w:t>
            </w:r>
          </w:p>
        </w:tc>
      </w:tr>
      <w:tr>
        <w:tc>
          <w:tcPr>
            <w:tcW w:type="dxa" w:w="3324"/>
          </w:tcPr>
          <w:p>
            <w:r/>
          </w:p>
          <w:p>
            <w:r>
              <w:rPr>
                <w:b w:val="0"/>
              </w:rPr>
              <w:t>Sesión 10</w:t>
            </w:r>
          </w:p>
        </w:tc>
        <w:tc>
          <w:tcPr>
            <w:tcW w:type="dxa" w:w="3324"/>
          </w:tcPr>
          <w:p>
            <w:r/>
          </w:p>
          <w:p>
            <w:r>
              <w:rPr>
                <w:b w:val="0"/>
              </w:rPr>
              <w:t>Feria y registro de compras</w:t>
            </w:r>
          </w:p>
        </w:tc>
        <w:tc>
          <w:tcPr>
            <w:tcW w:type="dxa" w:w="3324"/>
          </w:tcPr>
          <w:p>
            <w:r/>
          </w:p>
          <w:p>
            <w:r>
              <w:rPr>
                <w:b w:val="0"/>
              </w:rPr>
              <w:t>Lista de cotejo de la feria</w:t>
            </w:r>
          </w:p>
        </w:tc>
      </w:tr>
      <w:tr>
        <w:tc>
          <w:tcPr>
            <w:tcW w:type="dxa" w:w="3324"/>
          </w:tcPr>
          <w:p>
            <w:r/>
          </w:p>
          <w:p>
            <w:r>
              <w:rPr>
                <w:b w:val="0"/>
              </w:rPr>
              <w:t>Sesión 10</w:t>
            </w:r>
          </w:p>
        </w:tc>
        <w:tc>
          <w:tcPr>
            <w:tcW w:type="dxa" w:w="3324"/>
          </w:tcPr>
          <w:p>
            <w:r/>
          </w:p>
          <w:p>
            <w:r>
              <w:rPr>
                <w:b w:val="0"/>
              </w:rPr>
              <w:t>Examen de 10 reactivos</w:t>
            </w:r>
          </w:p>
        </w:tc>
        <w:tc>
          <w:tcPr>
            <w:tcW w:type="dxa" w:w="3324"/>
          </w:tcPr>
          <w:p>
            <w:r/>
          </w:p>
          <w:p>
            <w:r>
              <w:rPr>
                <w:b w:val="0"/>
              </w:rPr>
              <w:t>Clave y tabla de puntaje por PDA</w:t>
            </w:r>
          </w:p>
        </w:tc>
      </w:tr>
    </w:tbl>
    <w:p/>
    <w:p>
      <w:r>
        <w:rPr>
          <w:b/>
        </w:rPr>
        <w:t>Rúbrica de la historieta:</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Criterio</w:t>
            </w:r>
          </w:p>
        </w:tc>
        <w:tc>
          <w:tcPr>
            <w:tcW w:type="dxa" w:w="2493"/>
          </w:tcPr>
          <w:p>
            <w:r>
              <w:rPr>
                <w:b/>
              </w:rPr>
            </w:r>
          </w:p>
          <w:p>
            <w:r>
              <w:rPr>
                <w:b w:val="0"/>
              </w:rPr>
              <w:t>Logrado</w:t>
            </w:r>
          </w:p>
        </w:tc>
        <w:tc>
          <w:tcPr>
            <w:tcW w:type="dxa" w:w="2493"/>
          </w:tcPr>
          <w:p>
            <w:r>
              <w:rPr>
                <w:b/>
              </w:rPr>
            </w:r>
          </w:p>
          <w:p>
            <w:r>
              <w:rPr>
                <w:b w:val="0"/>
              </w:rPr>
              <w:t>En proceso</w:t>
            </w:r>
          </w:p>
        </w:tc>
        <w:tc>
          <w:tcPr>
            <w:tcW w:type="dxa" w:w="2493"/>
          </w:tcPr>
          <w:p>
            <w:r>
              <w:rPr>
                <w:b/>
              </w:rPr>
            </w:r>
          </w:p>
          <w:p>
            <w:r>
              <w:rPr>
                <w:b w:val="0"/>
              </w:rPr>
              <w:t>Requiere apoyo</w:t>
            </w:r>
          </w:p>
        </w:tc>
      </w:tr>
      <w:tr>
        <w:tc>
          <w:tcPr>
            <w:tcW w:type="dxa" w:w="2493"/>
          </w:tcPr>
          <w:p>
            <w:r/>
          </w:p>
          <w:p>
            <w:r>
              <w:rPr>
                <w:b w:val="0"/>
              </w:rPr>
              <w:t>Orden de la historia</w:t>
            </w:r>
          </w:p>
        </w:tc>
        <w:tc>
          <w:tcPr>
            <w:tcW w:type="dxa" w:w="2493"/>
          </w:tcPr>
          <w:p>
            <w:r/>
          </w:p>
          <w:p>
            <w:r>
              <w:rPr>
                <w:b w:val="0"/>
              </w:rPr>
              <w:t>Las seis viñetas siguen el orden: Porfirio Díaz, Madero, la lucha, la Constitución</w:t>
            </w:r>
          </w:p>
        </w:tc>
        <w:tc>
          <w:tcPr>
            <w:tcW w:type="dxa" w:w="2493"/>
          </w:tcPr>
          <w:p>
            <w:r/>
          </w:p>
          <w:p>
            <w:r>
              <w:rPr>
                <w:b w:val="0"/>
              </w:rPr>
              <w:t>Un suceso está fuera de lugar</w:t>
            </w:r>
          </w:p>
        </w:tc>
        <w:tc>
          <w:tcPr>
            <w:tcW w:type="dxa" w:w="2493"/>
          </w:tcPr>
          <w:p>
            <w:r/>
          </w:p>
          <w:p>
            <w:r>
              <w:rPr>
                <w:b w:val="0"/>
              </w:rPr>
              <w:t>El orden no se entiende</w:t>
            </w:r>
          </w:p>
        </w:tc>
      </w:tr>
      <w:tr>
        <w:tc>
          <w:tcPr>
            <w:tcW w:type="dxa" w:w="2493"/>
          </w:tcPr>
          <w:p>
            <w:r/>
          </w:p>
          <w:p>
            <w:r>
              <w:rPr>
                <w:b w:val="0"/>
              </w:rPr>
              <w:t>Personajes</w:t>
            </w:r>
          </w:p>
        </w:tc>
        <w:tc>
          <w:tcPr>
            <w:tcW w:type="dxa" w:w="2493"/>
          </w:tcPr>
          <w:p>
            <w:r/>
          </w:p>
          <w:p>
            <w:r>
              <w:rPr>
                <w:b w:val="0"/>
              </w:rPr>
              <w:t>Se reconocen por un rasgo (sombrero, caballo, rebozo) y por su nombre</w:t>
            </w:r>
          </w:p>
        </w:tc>
        <w:tc>
          <w:tcPr>
            <w:tcW w:type="dxa" w:w="2493"/>
          </w:tcPr>
          <w:p>
            <w:r/>
          </w:p>
          <w:p>
            <w:r>
              <w:rPr>
                <w:b w:val="0"/>
              </w:rPr>
              <w:t>Se reconocen solo por el nombre</w:t>
            </w:r>
          </w:p>
        </w:tc>
        <w:tc>
          <w:tcPr>
            <w:tcW w:type="dxa" w:w="2493"/>
          </w:tcPr>
          <w:p>
            <w:r/>
          </w:p>
          <w:p>
            <w:r>
              <w:rPr>
                <w:b w:val="0"/>
              </w:rPr>
              <w:t>No se reconocen</w:t>
            </w:r>
          </w:p>
        </w:tc>
      </w:tr>
      <w:tr>
        <w:tc>
          <w:tcPr>
            <w:tcW w:type="dxa" w:w="2493"/>
          </w:tcPr>
          <w:p>
            <w:r/>
          </w:p>
          <w:p>
            <w:r>
              <w:rPr>
                <w:b w:val="0"/>
              </w:rPr>
              <w:t>Texto</w:t>
            </w:r>
          </w:p>
        </w:tc>
        <w:tc>
          <w:tcPr>
            <w:tcW w:type="dxa" w:w="2493"/>
          </w:tcPr>
          <w:p>
            <w:r/>
          </w:p>
          <w:p>
            <w:r>
              <w:rPr>
                <w:b w:val="0"/>
              </w:rPr>
              <w:t>Cada viñeta tiene cartela o globo con una oración</w:t>
            </w:r>
          </w:p>
        </w:tc>
        <w:tc>
          <w:tcPr>
            <w:tcW w:type="dxa" w:w="2493"/>
          </w:tcPr>
          <w:p>
            <w:r/>
          </w:p>
          <w:p>
            <w:r>
              <w:rPr>
                <w:b w:val="0"/>
              </w:rPr>
              <w:t>Algunas viñetas no tienen texto</w:t>
            </w:r>
          </w:p>
        </w:tc>
        <w:tc>
          <w:tcPr>
            <w:tcW w:type="dxa" w:w="2493"/>
          </w:tcPr>
          <w:p>
            <w:r/>
          </w:p>
          <w:p>
            <w:r>
              <w:rPr>
                <w:b w:val="0"/>
              </w:rPr>
              <w:t>Solo hay dibujos o palabras sueltas</w:t>
            </w:r>
          </w:p>
        </w:tc>
      </w:tr>
      <w:tr>
        <w:tc>
          <w:tcPr>
            <w:tcW w:type="dxa" w:w="2493"/>
          </w:tcPr>
          <w:p>
            <w:r/>
          </w:p>
          <w:p>
            <w:r>
              <w:rPr>
                <w:b w:val="0"/>
              </w:rPr>
              <w:t>Escritura</w:t>
            </w:r>
          </w:p>
        </w:tc>
        <w:tc>
          <w:tcPr>
            <w:tcW w:type="dxa" w:w="2493"/>
          </w:tcPr>
          <w:p>
            <w:r/>
          </w:p>
          <w:p>
            <w:r>
              <w:rPr>
                <w:b w:val="0"/>
              </w:rPr>
              <w:t>Mayúscula al inicio y punto final en casi todas las oraciones</w:t>
            </w:r>
          </w:p>
        </w:tc>
        <w:tc>
          <w:tcPr>
            <w:tcW w:type="dxa" w:w="2493"/>
          </w:tcPr>
          <w:p>
            <w:r/>
          </w:p>
          <w:p>
            <w:r>
              <w:rPr>
                <w:b w:val="0"/>
              </w:rPr>
              <w:t>En algunas</w:t>
            </w:r>
          </w:p>
        </w:tc>
        <w:tc>
          <w:tcPr>
            <w:tcW w:type="dxa" w:w="2493"/>
          </w:tcPr>
          <w:p>
            <w:r/>
          </w:p>
          <w:p>
            <w:r>
              <w:rPr>
                <w:b w:val="0"/>
              </w:rPr>
              <w:t>Todavía no</w:t>
            </w:r>
          </w:p>
        </w:tc>
      </w:tr>
    </w:tbl>
    <w:p/>
    <w:p>
      <w:r>
        <w:rPr>
          <w:b w:val="0"/>
        </w:rPr>
        <w:t>Para los cuatro alumnos de apoyo de lectura, las cartelas pegadas del banco de frases cuentan como texto. En «Escritura» evalúa solo los globos que escribieron ellos.</w:t>
      </w:r>
    </w:p>
    <w:p>
      <w:r>
        <w:rPr>
          <w:b/>
        </w:rPr>
        <w:t>Lista de cotejo del cartel (por equipo):</w:t>
      </w:r>
      <w:r>
        <w:rPr>
          <w:b w:val="0"/>
        </w:rPr>
        <w:t xml:space="preserve"> ☐ El nombre del puesto se lee desde el fondo del salón. ☐ Tiene cuatro productos con precio. ☐ Los precios son de dos cifras y llevan el signo $. ☐ Los números están bien escritos (no 32 en lugar de 23). ☐ Todos los integrantes hicieron una parte.</w:t>
      </w:r>
    </w:p>
    <w:p>
      <w:r>
        <w:rPr>
          <w:b/>
        </w:rPr>
        <w:t>Lista de cotejo de la feria (por alumno, marca solo lo que veas):</w:t>
      </w:r>
      <w:r>
        <w:rPr>
          <w:b w:val="0"/>
        </w:rPr>
        <w:t xml:space="preserve"> ☐ Paga lo justo o con un billete y espera cambio. ☐ Calcula el cambio correctamente. ☐ Registra sus compras. ☐ Respeta turnos y acuerdos.</w:t>
      </w:r>
    </w:p>
    <w:p>
      <w:r>
        <w:rPr>
          <w:b/>
        </w:rPr>
        <w:t>Retroalimentación:</w:t>
      </w:r>
      <w:r>
        <w:rPr>
          <w:b w:val="0"/>
        </w:rPr>
        <w:t xml:space="preserve"> devuelve cada ficha al día siguiente con una sola marca de mejora («Revisa la suma 3b con dinero») y dales 5 minutos del bloque 3 para corregir. El examen no es la única calificación del periodo: cruza su resultado con la rúbrica de la historieta y con la observación de la feria.</w:t>
      </w:r>
    </w:p>
    <w:p>
      <w:pPr>
        <w:pStyle w:val="Heading1"/>
      </w:pPr>
      <w:r>
        <w:t>Materiales</w:t>
      </w:r>
    </w:p>
    <w:p>
      <w:r>
        <w:rPr>
          <w:b/>
        </w:rPr>
        <w:t>Fotocopias (blanco y negro):</w:t>
      </w:r>
    </w:p>
    <w:p>
      <w:pPr>
        <w:pStyle w:val="ListBullet"/>
      </w:pPr>
      <w:r>
        <w:rPr>
          <w:b w:val="0"/>
        </w:rPr>
        <w:t>Ficha 1 «Así eran: describo a un personaje»: 28 copias. Para el equipo de apoyo, 4 copias ampliadas al 130%.</w:t>
      </w:r>
    </w:p>
    <w:p>
      <w:pPr>
        <w:pStyle w:val="ListBullet"/>
      </w:pPr>
      <w:r>
        <w:rPr>
          <w:b w:val="0"/>
        </w:rPr>
        <w:t>Ficha 2 «Las cuentas de la feria»: 28 copias.</w:t>
      </w:r>
    </w:p>
    <w:p>
      <w:pPr>
        <w:pStyle w:val="ListBullet"/>
      </w:pPr>
      <w:r>
        <w:rPr>
          <w:b w:val="0"/>
        </w:rPr>
        <w:t>Ficha 3 «Lo que pasó en 1910»: 28 copias, más 4 copias de la consigna 5 para recortar en tiras.</w:t>
      </w:r>
    </w:p>
    <w:p>
      <w:pPr>
        <w:pStyle w:val="ListBullet"/>
      </w:pPr>
      <w:r>
        <w:rPr>
          <w:b w:val="0"/>
        </w:rPr>
        <w:t>Examen: 28 copias.</w:t>
      </w:r>
    </w:p>
    <w:p>
      <w:pPr>
        <w:pStyle w:val="ListBullet"/>
      </w:pPr>
      <w:r>
        <w:rPr>
          <w:b w:val="0"/>
        </w:rPr>
        <w:t>Dinero de papel: haz una plantilla en hoja carta con 8 billetes de $10 (rectángulos con «$10»), 2 billetes de $50 y 20 monedas de $1 (círculos con «$1»). Saca 28 copias para recortar en la sesión 2, más 7 para las cajas de los puestos.</w:t>
      </w:r>
    </w:p>
    <w:p>
      <w:pPr>
        <w:pStyle w:val="ListBullet"/>
      </w:pPr>
      <w:r>
        <w:rPr>
          <w:b w:val="0"/>
        </w:rPr>
        <w:t>Banco de frases de la historieta: 4 copias (ver Adecuaciones).</w:t>
      </w:r>
    </w:p>
    <w:p>
      <w:r>
        <w:rPr>
          <w:b/>
        </w:rPr>
        <w:t>Otros materiales:</w:t>
      </w:r>
      <w:r>
        <w:rPr>
          <w:b w:val="0"/>
        </w:rPr>
        <w:t xml:space="preserve"> 56 hojas blancas tamaño carta para la historieta (borrador y final), 7 cartulinas, plumones negros, colores, lápices, tijeras, pegamento, cinta adhesiva, 28 bolsitas o sobres para el dinero, 7 cajitas para los puestos, temporizador o reloj de arena, papelógrafo con el texto de la ficha 3, papelógrafo con el corrido, cartel modelo de precios, imágenes impresas de Madero, Zapata, Villa y las adelitas (libro de texto o biblioteca escolar), una historieta del periódico como ejemplo. Puedes apoyarte en *Nuestros saberes: Libro para alumnos, maestros y familia* de 2° para repasar decenas y unidades y suma y resta.</w:t>
      </w:r>
    </w:p>
    <w:p>
      <w:r>
        <w:rPr>
          <w:b/>
        </w:rPr>
        <w:t>Cartel modelo de precios (para cartulina):</w:t>
      </w:r>
      <w:r>
        <w:rPr>
          <w:b w:val="0"/>
        </w:rPr>
        <w:t xml:space="preserve"> Elote $23, Agua fresca $15, Churros $12, Tamal $18, Algodón de azúcar $20, Tiro al blanco $14, Lotería (un cartón) $10, Buñuelo $16.</w:t>
      </w:r>
    </w:p>
    <w:p>
      <w:r>
        <w:rPr>
          <w:b/>
        </w:rPr>
        <w:t>Corrido de la Revolución (para el papelógrafo):</w:t>
      </w:r>
    </w:p>
    <w:p>
      <w:pPr>
        <w:pStyle w:val="ListNumber"/>
      </w:pPr>
      <w:r>
        <w:rPr>
          <w:b w:val="0"/>
        </w:rPr>
        <w:t>Señores, voy a cantarles / lo que pasó en mi nación: / en mil novecientos diez / llegó la Revolución.</w:t>
      </w:r>
    </w:p>
    <w:p>
      <w:pPr>
        <w:pStyle w:val="ListNumber"/>
      </w:pPr>
      <w:r>
        <w:rPr>
          <w:b w:val="0"/>
        </w:rPr>
        <w:t>Don Francisco I. Madero / un plan de lucha escribió: / el veinte de noviembre / el pueblo se levantó.</w:t>
      </w:r>
    </w:p>
    <w:p>
      <w:pPr>
        <w:pStyle w:val="ListNumber"/>
      </w:pPr>
      <w:r>
        <w:rPr>
          <w:b w:val="0"/>
        </w:rPr>
        <w:t>Desde el sur llegó Zapata, / campesino trabajador, / pedía tierra y libertad / para el pobre sembrador.</w:t>
      </w:r>
    </w:p>
    <w:p>
      <w:pPr>
        <w:pStyle w:val="ListNumber"/>
      </w:pPr>
      <w:r>
        <w:rPr>
          <w:b w:val="0"/>
        </w:rPr>
        <w:t>Desde el norte, Pancho Villa / cabalgaba sin parar; / con su gente y sus caballos / la justicia fue a buscar.</w:t>
      </w:r>
    </w:p>
    <w:p>
      <w:pPr>
        <w:pStyle w:val="ListNumber"/>
      </w:pPr>
      <w:r>
        <w:rPr>
          <w:b w:val="0"/>
        </w:rPr>
        <w:t>Las adelitas valientes / también fueron a luchar, / cuidaban a los heridos / y ayudaban a ganar.</w:t>
      </w:r>
    </w:p>
    <w:p>
      <w:pPr>
        <w:pStyle w:val="ListNumber"/>
      </w:pPr>
      <w:r>
        <w:rPr>
          <w:b w:val="0"/>
        </w:rPr>
        <w:t>Ya con esta me despido / con respeto y con amor: / cada veinte de noviembre / recordamos su valor.</w:t>
      </w:r>
    </w:p>
    <w:p>
      <w:r>
        <w:rPr>
          <w:b w:val="0"/>
        </w:rPr>
        <w:t>Se canta con ritmo de tres palmadas: fuerte, suave, suave. Desde el martes 10 se agrega una copla por día en la rutina de entrada.</w:t>
      </w:r>
    </w:p>
    <w:p>
      <w:pPr>
        <w:pStyle w:val="Heading1"/>
      </w:pPr>
      <w:r>
        <w:t>Adecuaciones</w:t>
      </w:r>
    </w:p>
    <w:p>
      <w:r>
        <w:rPr>
          <w:b/>
        </w:rPr>
        <w:t>Los cuatro alumnos que aún no leen con fluidez:</w:t>
      </w:r>
    </w:p>
    <w:p>
      <w:pPr>
        <w:pStyle w:val="ListBullet"/>
      </w:pPr>
      <w:r>
        <w:rPr>
          <w:b w:val="0"/>
        </w:rPr>
        <w:t>Siéntalos cerca del papelógrafo y asigna a cada uno un compañero tutor que lea con fluidez. En los equipos de la feria van separados, uno por equipo.</w:t>
      </w:r>
    </w:p>
    <w:p>
      <w:pPr>
        <w:pStyle w:val="ListBullet"/>
      </w:pPr>
      <w:r>
        <w:rPr>
          <w:b w:val="0"/>
        </w:rPr>
        <w:t>Antes de cada lectura del grupo, léeles el texto en eco: tú lees una frase y ellos la repiten señalando con el dedo.</w:t>
      </w:r>
    </w:p>
    <w:p>
      <w:pPr>
        <w:pStyle w:val="ListBullet"/>
      </w:pPr>
      <w:r>
        <w:rPr>
          <w:b w:val="0"/>
        </w:rPr>
        <w:t>Dales copias de la ficha 1 ampliadas al 130%. En las fichas exige menos escritura: los incisos clave y el resto oral.</w:t>
      </w:r>
    </w:p>
    <w:p>
      <w:pPr>
        <w:pStyle w:val="ListBullet"/>
      </w:pPr>
      <w:r>
        <w:rPr>
          <w:b w:val="0"/>
        </w:rPr>
        <w:t>Banco de frases de la historieta, para recortar y pegar: «Hace más de cien años, Porfirio Díaz era presidente.» «Madero llamó a luchar el 20 de noviembre de 1910.» «Zapata pedía tierra y libertad.» «Villa luchaba en el norte con su ejército.» «Las adelitas también lucharon.» «En 1917 se escribió la Constitución.»</w:t>
      </w:r>
    </w:p>
    <w:p>
      <w:pPr>
        <w:pStyle w:val="ListBullet"/>
      </w:pPr>
      <w:r>
        <w:rPr>
          <w:b w:val="0"/>
        </w:rPr>
        <w:t>En el examen les lees cada reactivo y sus opciones. Si escriben con mucha dificultad, anotas tú su respuesta oral y lo marcas en la hoja.</w:t>
      </w:r>
    </w:p>
    <w:p>
      <w:pPr>
        <w:pStyle w:val="ListBullet"/>
      </w:pPr>
      <w:r>
        <w:rPr>
          <w:b w:val="0"/>
        </w:rPr>
        <w:t>Diario, en el bloque 3, 10 minutos de lectura contigo con las coplas del corrido: como ya las cantan, reconocen las palabras y ganan fluidez.</w:t>
      </w:r>
    </w:p>
    <w:p>
      <w:r>
        <w:rPr>
          <w:b/>
        </w:rPr>
        <w:t>Alumno con TDAH:</w:t>
      </w:r>
    </w:p>
    <w:p>
      <w:pPr>
        <w:pStyle w:val="ListBullet"/>
      </w:pPr>
      <w:r>
        <w:rPr>
          <w:b w:val="0"/>
        </w:rPr>
        <w:t>Siéntalo cerca de tu escritorio, lejos de la puerta y de la ventana, con un compañero tranquilo.</w:t>
      </w:r>
    </w:p>
    <w:p>
      <w:pPr>
        <w:pStyle w:val="ListBullet"/>
      </w:pPr>
      <w:r>
        <w:rPr>
          <w:b w:val="0"/>
        </w:rPr>
        <w:t>Dale un rol con movimiento en cada sesión: repartir material, banquero, cajero, pegar carteles.</w:t>
      </w:r>
    </w:p>
    <w:p>
      <w:pPr>
        <w:pStyle w:val="ListBullet"/>
      </w:pPr>
      <w:r>
        <w:rPr>
          <w:b w:val="0"/>
        </w:rPr>
        <w:t>Fragmenta cada tarea: ficha doblada a la mitad, tira de pasos con casillas ☐ en su banca y revisión tuya a la mitad del trabajo.</w:t>
      </w:r>
    </w:p>
    <w:p>
      <w:pPr>
        <w:pStyle w:val="ListBullet"/>
      </w:pPr>
      <w:r>
        <w:rPr>
          <w:b w:val="0"/>
        </w:rPr>
        <w:t>Usa temporizador visible y pausas cortas cada 15 a 20 minutos (llevar su hoja a revisión, traer material).</w:t>
      </w:r>
    </w:p>
    <w:p>
      <w:pPr>
        <w:pStyle w:val="ListBullet"/>
      </w:pPr>
      <w:r>
        <w:rPr>
          <w:b w:val="0"/>
        </w:rPr>
        <w:t>Reconoce de inmediato lo que hace bien y en concreto: «Terminaste las tres primeras viñetas, eso es».</w:t>
      </w:r>
    </w:p>
    <w:p>
      <w:pPr>
        <w:pStyle w:val="ListBullet"/>
      </w:pPr>
      <w:r>
        <w:rPr>
          <w:b w:val="0"/>
        </w:rPr>
        <w:t>En el examen, aplícalo en dos partes: reactivos 1 a 5, pausa de 3 minutos para llevar algo a la dirección o a tu escritorio, y reactivos 6 a 10.</w:t>
      </w:r>
    </w:p>
    <w:p>
      <w:r>
        <w:rPr>
          <w:b/>
        </w:rPr>
        <w:t>Para todo el grupo:</w:t>
      </w:r>
      <w:r>
        <w:rPr>
          <w:b w:val="0"/>
        </w:rPr>
        <w:t xml:space="preserve"> el dinero de papel queda disponible en el rincón de la tiendita durante las dos semanas para quien necesite resolver con material. Quien todavía no domina la suma con transformación trabaja con dinero en el bloque 3 hasta el jueves 19.</w:t>
      </w:r>
    </w:p>
    <w:p/>
    <w:p>
      <w:r>
        <w:rPr>
          <w:sz w:val="16"/>
        </w:rPr>
        <w:t>Material gratuito de Didaula · https://didaula.com/planeaciones/2-grado/2-grado-revolucion-mexicana/ · licencia CC BY-NC 4.0: edítalo y compártelo, no se vende.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