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Revolución Mexicana en 3°: línea del tiempo, periódico mural y la feria del 20 de noviembre</w:t>
      </w:r>
    </w:p>
    <w:p>
      <w:r>
        <w:t>Planeación · 3°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comprensión y producción de textos informativos; lectura de un texto lírico de la tradición popular (el corrido). Saberes y pensamiento científico: multiplicación de números naturales en situaciones de compra y venta de su contexto. Ética, naturaleza y sociedades: la Revolución Mexicana, sus causas, sus personajes y su ubicación en el tiempo. De lo humano y lo comunitario: trabajo colaborativo y toma de acuerdos para un producto común.</w:t>
      </w:r>
    </w:p>
    <w:p>
      <w:r>
        <w:rPr>
          <w:b/>
        </w:rPr>
        <w:t>PDA:</w:t>
      </w:r>
      <w:r>
        <w:rPr>
          <w:b w:val="0"/>
        </w:rPr>
        <w:t xml:space="preserve"> Lenguajes: lee textos informativos, localiza información explícita, hace inferencias y escribe un texto informativo breve con título y datos ordenados; lee un corrido, identifica su estructura y los hechos que narra. Saberes y pensamiento científico: resuelve problemas de compra y venta que implican multiplicar números de hasta dos cifras por una cifra, con sumas repetidas, arreglos y descomposición. Ética, naturaleza y sociedades: ubica acontecimientos de la Revolución Mexicana en una línea del tiempo y explica algunas de sus causas y la participación de distintos personajes, incluidas las mujeres. De lo humano y lo comunitario: participa con un rol en el equipo, propone acuerdos y los respeta.</w:t>
      </w:r>
    </w:p>
    <w:p>
      <w:r>
        <w:t>Paquete de 10 sesiones para un grupo de 3° con 30 alumnos, del 9 al 20 de noviembre de 2026. El grupo construye una línea del tiempo ilustrada de 1870 a 1920, lee un texto informativo sobre causas y personajes, lee un corrido y resuelve multiplicaciones con los puestos de la feria. Al final arma un periódico mural con textos informativos por equipo. Incluye apoyo diario de fluidez para los cinco alumnos que leen por debajo de 60 palabras por minuto.</w:t>
      </w:r>
    </w:p>
    <w:p>
      <w:pPr>
        <w:pStyle w:val="Heading1"/>
      </w:pPr>
      <w:r>
        <w:t>Qué vas a lograr en estas dos semanas</w:t>
      </w:r>
    </w:p>
    <w:p>
      <w:r>
        <w:rPr>
          <w:b w:val="0"/>
        </w:rPr>
        <w:t>Del lunes 9 al viernes 20 de noviembre de 2026, tus 30 alumnos de 3° van a lograr lo siguiente:</w:t>
      </w:r>
    </w:p>
    <w:p>
      <w:pPr>
        <w:pStyle w:val="ListBullet"/>
      </w:pPr>
      <w:r>
        <w:rPr>
          <w:b w:val="0"/>
        </w:rPr>
        <w:t>Ubicar en una línea del tiempo de 1870 a 1920 los hechos principales de la Revolución Mexicana y explicar qué se recuerda el 20 de noviembre.</w:t>
      </w:r>
    </w:p>
    <w:p>
      <w:pPr>
        <w:pStyle w:val="ListBullet"/>
      </w:pPr>
      <w:r>
        <w:rPr>
          <w:b w:val="0"/>
        </w:rPr>
        <w:t>Leer un texto informativo sobre causas y personajes y responder preguntas de dos niveles: lo que dice el texto y lo que se piensa a partir de él.</w:t>
      </w:r>
    </w:p>
    <w:p>
      <w:pPr>
        <w:pStyle w:val="ListBullet"/>
      </w:pPr>
      <w:r>
        <w:rPr>
          <w:b w:val="0"/>
        </w:rPr>
        <w:t>Leer un corrido, reconocer sus partes (saludo, hechos y despedida) y relacionar cada estrofa con un hecho.</w:t>
      </w:r>
    </w:p>
    <w:p>
      <w:pPr>
        <w:pStyle w:val="ListBullet"/>
      </w:pPr>
      <w:r>
        <w:rPr>
          <w:b w:val="0"/>
        </w:rPr>
        <w:t>Resolver multiplicaciones de hasta dos cifras por una con los precios y las ventas de los puestos de la feria.</w:t>
      </w:r>
    </w:p>
    <w:p>
      <w:pPr>
        <w:pStyle w:val="ListBullet"/>
      </w:pPr>
      <w:r>
        <w:rPr>
          <w:b w:val="0"/>
        </w:rPr>
        <w:t>Armar el producto final: una línea del tiempo ilustrada grupal de 2.6 m y un periódico mural con textos informativos por equipo. Lo presentan el viernes 20.</w:t>
      </w:r>
    </w:p>
    <w:p>
      <w:pPr>
        <w:pStyle w:val="ListBullet"/>
      </w:pPr>
      <w:r>
        <w:rPr>
          <w:b w:val="0"/>
        </w:rPr>
        <w:t>Los cinco alumnos que leen por debajo de 60 palabras por minuto practican lectura repetida todos los días. Tendrás dos registros de fluidez (9 y 20 de noviembre) para comparar.</w:t>
      </w:r>
    </w:p>
    <w:p>
      <w:r>
        <w:rPr>
          <w:b/>
        </w:rPr>
        <w:t>Calendario.</w:t>
      </w:r>
      <w:r>
        <w:rPr>
          <w:b w:val="0"/>
        </w:rPr>
        <w:t xml:space="preserve"> El lunes 16 no hay clases por el descanso obligatorio. Las 10 sesiones caben en 9 días porque el jueves 19 hay dos: una antes y otra después del recreo.</w:t>
      </w:r>
    </w:p>
    <w:p>
      <w:r>
        <w:rPr>
          <w:b/>
        </w:rPr>
        <w:t>Equipos.</w:t>
      </w:r>
      <w:r>
        <w:rPr>
          <w:b w:val="0"/>
        </w:rPr>
        <w:t xml:space="preserve"> Forma 6 equipos de 5 en la sesión 1 y no los cambies. Cada uno de los cinco alumnos con apoyo lector va en un equipo distinto (del 1 al 5), sentado junto a un tutor par que lea con soltura y tenga paciencia.</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Equipo</w:t>
            </w:r>
          </w:p>
        </w:tc>
        <w:tc>
          <w:tcPr>
            <w:tcW w:type="dxa" w:w="3324"/>
          </w:tcPr>
          <w:p>
            <w:r>
              <w:rPr>
                <w:b/>
              </w:rPr>
            </w:r>
          </w:p>
          <w:p>
            <w:r>
              <w:rPr>
                <w:b w:val="0"/>
              </w:rPr>
              <w:t>Tema para el periódico mural</w:t>
            </w:r>
          </w:p>
        </w:tc>
        <w:tc>
          <w:tcPr>
            <w:tcW w:type="dxa" w:w="3324"/>
          </w:tcPr>
          <w:p>
            <w:r>
              <w:rPr>
                <w:b/>
              </w:rPr>
            </w:r>
          </w:p>
          <w:p>
            <w:r>
              <w:rPr>
                <w:b w:val="0"/>
              </w:rPr>
              <w:t>Hecho para la línea del tiempo</w:t>
            </w:r>
          </w:p>
        </w:tc>
      </w:tr>
      <w:tr>
        <w:tc>
          <w:tcPr>
            <w:tcW w:type="dxa" w:w="3324"/>
          </w:tcPr>
          <w:p>
            <w:r/>
          </w:p>
          <w:p>
            <w:r>
              <w:rPr>
                <w:b w:val="0"/>
              </w:rPr>
              <w:t>1</w:t>
            </w:r>
          </w:p>
        </w:tc>
        <w:tc>
          <w:tcPr>
            <w:tcW w:type="dxa" w:w="3324"/>
          </w:tcPr>
          <w:p>
            <w:r/>
          </w:p>
          <w:p>
            <w:r>
              <w:rPr>
                <w:b w:val="0"/>
              </w:rPr>
              <w:t>Francisco I. Madero</w:t>
            </w:r>
          </w:p>
        </w:tc>
        <w:tc>
          <w:tcPr>
            <w:tcW w:type="dxa" w:w="3324"/>
          </w:tcPr>
          <w:p>
            <w:r/>
          </w:p>
          <w:p>
            <w:r>
              <w:rPr>
                <w:b w:val="0"/>
              </w:rPr>
              <w:t>1910, 20 de noviembre: Madero llama a levantarse en armas</w:t>
            </w:r>
          </w:p>
        </w:tc>
      </w:tr>
      <w:tr>
        <w:tc>
          <w:tcPr>
            <w:tcW w:type="dxa" w:w="3324"/>
          </w:tcPr>
          <w:p>
            <w:r/>
          </w:p>
          <w:p>
            <w:r>
              <w:rPr>
                <w:b w:val="0"/>
              </w:rPr>
              <w:t>2</w:t>
            </w:r>
          </w:p>
        </w:tc>
        <w:tc>
          <w:tcPr>
            <w:tcW w:type="dxa" w:w="3324"/>
          </w:tcPr>
          <w:p>
            <w:r/>
          </w:p>
          <w:p>
            <w:r>
              <w:rPr>
                <w:b w:val="0"/>
              </w:rPr>
              <w:t>Emiliano Zapata</w:t>
            </w:r>
          </w:p>
        </w:tc>
        <w:tc>
          <w:tcPr>
            <w:tcW w:type="dxa" w:w="3324"/>
          </w:tcPr>
          <w:p>
            <w:r/>
          </w:p>
          <w:p>
            <w:r>
              <w:rPr>
                <w:b w:val="0"/>
              </w:rPr>
              <w:t>1911: Porfirio Díaz deja el país; Zapata firma el Plan de Ayala</w:t>
            </w:r>
          </w:p>
        </w:tc>
      </w:tr>
      <w:tr>
        <w:tc>
          <w:tcPr>
            <w:tcW w:type="dxa" w:w="3324"/>
          </w:tcPr>
          <w:p>
            <w:r/>
          </w:p>
          <w:p>
            <w:r>
              <w:rPr>
                <w:b w:val="0"/>
              </w:rPr>
              <w:t>3</w:t>
            </w:r>
          </w:p>
        </w:tc>
        <w:tc>
          <w:tcPr>
            <w:tcW w:type="dxa" w:w="3324"/>
          </w:tcPr>
          <w:p>
            <w:r/>
          </w:p>
          <w:p>
            <w:r>
              <w:rPr>
                <w:b w:val="0"/>
              </w:rPr>
              <w:t>Francisco Villa</w:t>
            </w:r>
          </w:p>
        </w:tc>
        <w:tc>
          <w:tcPr>
            <w:tcW w:type="dxa" w:w="3324"/>
          </w:tcPr>
          <w:p>
            <w:r/>
          </w:p>
          <w:p>
            <w:r>
              <w:rPr>
                <w:b w:val="0"/>
              </w:rPr>
              <w:t>1913: asesinan a Madero; Villa forma la División del Norte</w:t>
            </w:r>
          </w:p>
        </w:tc>
      </w:tr>
      <w:tr>
        <w:tc>
          <w:tcPr>
            <w:tcW w:type="dxa" w:w="3324"/>
          </w:tcPr>
          <w:p>
            <w:r/>
          </w:p>
          <w:p>
            <w:r>
              <w:rPr>
                <w:b w:val="0"/>
              </w:rPr>
              <w:t>4</w:t>
            </w:r>
          </w:p>
        </w:tc>
        <w:tc>
          <w:tcPr>
            <w:tcW w:type="dxa" w:w="3324"/>
          </w:tcPr>
          <w:p>
            <w:r/>
          </w:p>
          <w:p>
            <w:r>
              <w:rPr>
                <w:b w:val="0"/>
              </w:rPr>
              <w:t>Venustiano Carranza y la Constitución</w:t>
            </w:r>
          </w:p>
        </w:tc>
        <w:tc>
          <w:tcPr>
            <w:tcW w:type="dxa" w:w="3324"/>
          </w:tcPr>
          <w:p>
            <w:r/>
          </w:p>
          <w:p>
            <w:r>
              <w:rPr>
                <w:b w:val="0"/>
              </w:rPr>
              <w:t>1917: se aprueba la Constitución</w:t>
            </w:r>
          </w:p>
        </w:tc>
      </w:tr>
      <w:tr>
        <w:tc>
          <w:tcPr>
            <w:tcW w:type="dxa" w:w="3324"/>
          </w:tcPr>
          <w:p>
            <w:r/>
          </w:p>
          <w:p>
            <w:r>
              <w:rPr>
                <w:b w:val="0"/>
              </w:rPr>
              <w:t>5</w:t>
            </w:r>
          </w:p>
        </w:tc>
        <w:tc>
          <w:tcPr>
            <w:tcW w:type="dxa" w:w="3324"/>
          </w:tcPr>
          <w:p>
            <w:r/>
          </w:p>
          <w:p>
            <w:r>
              <w:rPr>
                <w:b w:val="0"/>
              </w:rPr>
              <w:t>Carmen Serdán y las soldaderas</w:t>
            </w:r>
          </w:p>
        </w:tc>
        <w:tc>
          <w:tcPr>
            <w:tcW w:type="dxa" w:w="3324"/>
          </w:tcPr>
          <w:p>
            <w:r/>
          </w:p>
          <w:p>
            <w:r>
              <w:rPr>
                <w:b w:val="0"/>
              </w:rPr>
              <w:t>1910, 18 de noviembre: Carmen Serdán resiste en su casa de Puebla</w:t>
            </w:r>
          </w:p>
        </w:tc>
      </w:tr>
      <w:tr>
        <w:tc>
          <w:tcPr>
            <w:tcW w:type="dxa" w:w="3324"/>
          </w:tcPr>
          <w:p>
            <w:r/>
          </w:p>
          <w:p>
            <w:r>
              <w:rPr>
                <w:b w:val="0"/>
              </w:rPr>
              <w:t>6</w:t>
            </w:r>
          </w:p>
        </w:tc>
        <w:tc>
          <w:tcPr>
            <w:tcW w:type="dxa" w:w="3324"/>
          </w:tcPr>
          <w:p>
            <w:r/>
          </w:p>
          <w:p>
            <w:r>
              <w:rPr>
                <w:b w:val="0"/>
              </w:rPr>
              <w:t>La vida en las haciendas (causas)</w:t>
            </w:r>
          </w:p>
        </w:tc>
        <w:tc>
          <w:tcPr>
            <w:tcW w:type="dxa" w:w="3324"/>
          </w:tcPr>
          <w:p>
            <w:r/>
          </w:p>
          <w:p>
            <w:r>
              <w:rPr>
                <w:b w:val="0"/>
              </w:rPr>
              <w:t>1876: Porfirio Díaz llega a la presidencia</w:t>
            </w:r>
          </w:p>
        </w:tc>
      </w:tr>
    </w:tbl>
    <w:p/>
    <w:p>
      <w:r>
        <w:rPr>
          <w:b w:val="0"/>
        </w:rPr>
        <w:t>La tarjeta de 1920 (termina la lucha con armas) la hacen como reto los alumnos que terminan antes.</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Horario</w:t>
            </w:r>
          </w:p>
        </w:tc>
        <w:tc>
          <w:tcPr>
            <w:tcW w:type="dxa" w:w="3324"/>
          </w:tcPr>
          <w:p>
            <w:r>
              <w:rPr>
                <w:b/>
              </w:rPr>
            </w:r>
          </w:p>
          <w:p>
            <w:r>
              <w:rPr>
                <w:b w:val="0"/>
              </w:rPr>
              <w:t>Qué pasa</w:t>
            </w:r>
          </w:p>
        </w:tc>
        <w:tc>
          <w:tcPr>
            <w:tcW w:type="dxa" w:w="3324"/>
          </w:tcPr>
          <w:p>
            <w:r>
              <w:rPr>
                <w:b/>
              </w:rPr>
            </w:r>
          </w:p>
          <w:p>
            <w:r>
              <w:rPr>
                <w:b w:val="0"/>
              </w:rPr>
              <w:t>Los cinco alumnos con apoyo lector</w:t>
            </w:r>
          </w:p>
        </w:tc>
      </w:tr>
      <w:tr>
        <w:tc>
          <w:tcPr>
            <w:tcW w:type="dxa" w:w="3324"/>
          </w:tcPr>
          <w:p>
            <w:r/>
          </w:p>
          <w:p>
            <w:r>
              <w:rPr>
                <w:b w:val="0"/>
              </w:rPr>
              <w:t>8:00 a 8:15</w:t>
            </w:r>
          </w:p>
        </w:tc>
        <w:tc>
          <w:tcPr>
            <w:tcW w:type="dxa" w:w="3324"/>
          </w:tcPr>
          <w:p>
            <w:r/>
          </w:p>
          <w:p>
            <w:r>
              <w:rPr>
                <w:b w:val="0"/>
              </w:rPr>
              <w:t>Entrada y lectura de fluidez. Todos releen en parejas el texto de la semana: la ficha 1 en la semana 1 y el corrido de la ficha 3 en la semana 2</w:t>
            </w:r>
          </w:p>
        </w:tc>
        <w:tc>
          <w:tcPr>
            <w:tcW w:type="dxa" w:w="3324"/>
          </w:tcPr>
          <w:p>
            <w:r/>
          </w:p>
          <w:p>
            <w:r>
              <w:rPr>
                <w:b w:val="0"/>
              </w:rPr>
              <w:t>Leen contigo en una mesa: lectura en eco y lectura repetida del mismo fragmento. El lunes 9 y el viernes 20 tomas el registro de un minuto</w:t>
            </w:r>
          </w:p>
        </w:tc>
      </w:tr>
      <w:tr>
        <w:tc>
          <w:tcPr>
            <w:tcW w:type="dxa" w:w="3324"/>
          </w:tcPr>
          <w:p>
            <w:r/>
          </w:p>
          <w:p>
            <w:r>
              <w:rPr>
                <w:b w:val="0"/>
              </w:rPr>
              <w:t>8:15 a 9:45</w:t>
            </w:r>
          </w:p>
        </w:tc>
        <w:tc>
          <w:tcPr>
            <w:tcW w:type="dxa" w:w="3324"/>
          </w:tcPr>
          <w:p>
            <w:r/>
          </w:p>
          <w:p>
            <w:r>
              <w:rPr>
                <w:b w:val="0"/>
              </w:rPr>
              <w:t>Sesión del proyecto (90 min)</w:t>
            </w:r>
          </w:p>
        </w:tc>
        <w:tc>
          <w:tcPr>
            <w:tcW w:type="dxa" w:w="3324"/>
          </w:tcPr>
          <w:p>
            <w:r/>
          </w:p>
          <w:p>
            <w:r>
              <w:rPr>
                <w:b w:val="0"/>
              </w:rPr>
              <w:t>Están en la mesa de apoyo contigo durante los momentos de lectura; el resto del tiempo trabajan con su tutor en el equipo</w:t>
            </w:r>
          </w:p>
        </w:tc>
      </w:tr>
      <w:tr>
        <w:tc>
          <w:tcPr>
            <w:tcW w:type="dxa" w:w="3324"/>
          </w:tcPr>
          <w:p>
            <w:r/>
          </w:p>
          <w:p>
            <w:r>
              <w:rPr>
                <w:b w:val="0"/>
              </w:rPr>
              <w:t>9:45 a 10:30</w:t>
            </w:r>
          </w:p>
        </w:tc>
        <w:tc>
          <w:tcPr>
            <w:tcW w:type="dxa" w:w="3324"/>
          </w:tcPr>
          <w:p>
            <w:r/>
          </w:p>
          <w:p>
            <w:r>
              <w:rPr>
                <w:b w:val="0"/>
              </w:rPr>
              <w:t>Matemáticas: cálculo mental con los precios de la feria y tablas del 2 al 9</w:t>
            </w:r>
          </w:p>
        </w:tc>
        <w:tc>
          <w:tcPr>
            <w:tcW w:type="dxa" w:w="3324"/>
          </w:tcPr>
          <w:p>
            <w:r/>
          </w:p>
          <w:p>
            <w:r>
              <w:rPr>
                <w:b w:val="0"/>
              </w:rPr>
              <w:t>Hacen el mismo trabajo; tú o el tutor leen los enunciados</w:t>
            </w:r>
          </w:p>
        </w:tc>
      </w:tr>
      <w:tr>
        <w:tc>
          <w:tcPr>
            <w:tcW w:type="dxa" w:w="3324"/>
          </w:tcPr>
          <w:p>
            <w:r/>
          </w:p>
          <w:p>
            <w:r>
              <w:rPr>
                <w:b w:val="0"/>
              </w:rPr>
              <w:t>10:30 a 11:00</w:t>
            </w:r>
          </w:p>
        </w:tc>
        <w:tc>
          <w:tcPr>
            <w:tcW w:type="dxa" w:w="3324"/>
          </w:tcPr>
          <w:p>
            <w:r/>
          </w:p>
          <w:p>
            <w:r>
              <w:rPr>
                <w:b w:val="0"/>
              </w:rPr>
              <w:t>Recreo</w:t>
            </w:r>
          </w:p>
        </w:tc>
        <w:tc>
          <w:tcPr>
            <w:tcW w:type="dxa" w:w="3324"/>
          </w:tcPr>
          <w:p>
            <w:r/>
          </w:p>
          <w:p>
            <w:r>
              <w:rPr>
                <w:b w:val="0"/>
              </w:rPr>
              <w:t>Recreo</w:t>
            </w:r>
          </w:p>
        </w:tc>
      </w:tr>
      <w:tr>
        <w:tc>
          <w:tcPr>
            <w:tcW w:type="dxa" w:w="3324"/>
          </w:tcPr>
          <w:p>
            <w:r/>
          </w:p>
          <w:p>
            <w:r>
              <w:rPr>
                <w:b w:val="0"/>
              </w:rPr>
              <w:t>11:00 a 12:00</w:t>
            </w:r>
          </w:p>
        </w:tc>
        <w:tc>
          <w:tcPr>
            <w:tcW w:type="dxa" w:w="3324"/>
          </w:tcPr>
          <w:p>
            <w:r/>
          </w:p>
          <w:p>
            <w:r>
              <w:rPr>
                <w:b w:val="0"/>
              </w:rPr>
              <w:t>Clases con especialistas según tu horario o avance del producto final. El jueves 19 hay sesión 9 de 11:00 a 12:30</w:t>
            </w:r>
          </w:p>
        </w:tc>
        <w:tc>
          <w:tcPr>
            <w:tcW w:type="dxa" w:w="3324"/>
          </w:tcPr>
          <w:p>
            <w:r/>
          </w:p>
          <w:p>
            <w:r>
              <w:rPr>
                <w:b w:val="0"/>
              </w:rPr>
              <w:t>Igual que el grupo</w:t>
            </w:r>
          </w:p>
        </w:tc>
      </w:tr>
      <w:tr>
        <w:tc>
          <w:tcPr>
            <w:tcW w:type="dxa" w:w="3324"/>
          </w:tcPr>
          <w:p>
            <w:r/>
          </w:p>
          <w:p>
            <w:r>
              <w:rPr>
                <w:b w:val="0"/>
              </w:rPr>
              <w:t>12:00 a 12:45</w:t>
            </w:r>
          </w:p>
        </w:tc>
        <w:tc>
          <w:tcPr>
            <w:tcW w:type="dxa" w:w="3324"/>
          </w:tcPr>
          <w:p>
            <w:r/>
          </w:p>
          <w:p>
            <w:r>
              <w:rPr>
                <w:b w:val="0"/>
              </w:rPr>
              <w:t>Lees en voz alta un libro de la biblioteca de aula y el grupo hace una escritura breve</w:t>
            </w:r>
          </w:p>
        </w:tc>
        <w:tc>
          <w:tcPr>
            <w:tcW w:type="dxa" w:w="3324"/>
          </w:tcPr>
          <w:p>
            <w:r/>
          </w:p>
          <w:p>
            <w:r>
              <w:rPr>
                <w:b w:val="0"/>
              </w:rPr>
              <w:t>Leen en voz alta al tutor una oración corta de lo que escucharon</w:t>
            </w:r>
          </w:p>
        </w:tc>
      </w:tr>
      <w:tr>
        <w:tc>
          <w:tcPr>
            <w:tcW w:type="dxa" w:w="3324"/>
          </w:tcPr>
          <w:p>
            <w:r/>
          </w:p>
          <w:p>
            <w:r>
              <w:rPr>
                <w:b w:val="0"/>
              </w:rPr>
              <w:t>12:45 a 13:00</w:t>
            </w:r>
          </w:p>
        </w:tc>
        <w:tc>
          <w:tcPr>
            <w:tcW w:type="dxa" w:w="3324"/>
          </w:tcPr>
          <w:p>
            <w:r/>
          </w:p>
          <w:p>
            <w:r>
              <w:rPr>
                <w:b w:val="0"/>
              </w:rPr>
              <w:t>Cierre del día: qué aprendí, qué falta y recado para casa</w:t>
            </w:r>
          </w:p>
        </w:tc>
        <w:tc>
          <w:tcPr>
            <w:tcW w:type="dxa" w:w="3324"/>
          </w:tcPr>
          <w:p>
            <w:r/>
          </w:p>
          <w:p>
            <w:r>
              <w:rPr>
                <w:b w:val="0"/>
              </w:rPr>
              <w:t>Se llevan el fragmento que practicaron para leerlo a un familiar</w:t>
            </w:r>
          </w:p>
        </w:tc>
      </w:tr>
    </w:tbl>
    <w:p/>
    <w:p>
      <w:pPr>
        <w:pStyle w:val="Heading1"/>
      </w:pPr>
      <w:r>
        <w:t>Secuencia de sesiones</w:t>
      </w:r>
    </w:p>
    <w:p>
      <w:pPr>
        <w:pStyle w:val="Heading2"/>
      </w:pPr>
      <w:r>
        <w:t>Sesión 1. Lunes 9 de noviembre. ¿Qué recordamos el 20 de noviembre?</w:t>
      </w:r>
    </w:p>
    <w:p>
      <w:r>
        <w:rPr>
          <w:b/>
        </w:rPr>
        <w:t>Propósito:</w:t>
      </w:r>
      <w:r>
        <w:rPr>
          <w:b w:val="0"/>
        </w:rPr>
        <w:t xml:space="preserve"> ubicar hechos de su vida y de la historia en una línea del tiempo y conocer el proyecto.</w:t>
      </w:r>
    </w:p>
    <w:p>
      <w:r>
        <w:rPr>
          <w:b/>
        </w:rPr>
        <w:t>Inicio (15 min).</w:t>
      </w:r>
      <w:r>
        <w:rPr>
          <w:b w:val="0"/>
        </w:rPr>
        <w:t xml:space="preserve"> Escribe en el pizarrón: «El lunes 16 no hay clases y el viernes 20 hay feria. ¿Por qué?». Anota las respuestas en un cartel de dos columnas, «Lo que sabemos» y «Lo que queremos saber». Guárdalo para el cierre del viernes 20.</w:t>
      </w:r>
    </w:p>
    <w:p>
      <w:r>
        <w:rPr>
          <w:b/>
        </w:rPr>
        <w:t>Desarrollo (60 min).</w:t>
      </w:r>
    </w:p>
    <w:p>
      <w:pPr>
        <w:pStyle w:val="ListBullet"/>
      </w:pPr>
      <w:r>
        <w:rPr>
          <w:b w:val="0"/>
        </w:rPr>
        <w:t>Grupo (25 min): cada alumno traza con regla una línea en media hoja y marca los años de 2017 a 2026, uno cada 2 cm. Escribe y dibuja tres hechos: el año en que nació, el año en que entró a la primaria y 2026.</w:t>
      </w:r>
    </w:p>
    <w:p>
      <w:pPr>
        <w:pStyle w:val="ListBullet"/>
      </w:pPr>
      <w:r>
        <w:rPr>
          <w:b w:val="0"/>
        </w:rPr>
        <w:t>Grupo (20 min): traza en el pizarrón la línea de 1870 a 1920 con una marca por década. Ubica 1910 y, separado por un corte, 2026. Cuenten juntos de 10 en 10 de 1910 a 2010 y luego de 2010 a 2026. Concluyan que pasaron 116 años.</w:t>
      </w:r>
    </w:p>
    <w:p>
      <w:pPr>
        <w:pStyle w:val="ListBullet"/>
      </w:pPr>
      <w:r>
        <w:rPr>
          <w:b w:val="0"/>
        </w:rPr>
        <w:t>Grupo (15 min): presenta el producto final, forma los 6 equipos y entrega a cada uno su tema.</w:t>
      </w:r>
    </w:p>
    <w:p>
      <w:pPr>
        <w:pStyle w:val="ListBullet"/>
      </w:pPr>
      <w:r>
        <w:rPr>
          <w:b w:val="0"/>
        </w:rPr>
        <w:t>Cinco alumnos con apoyo lector: se sientan cerca de ti, escriben los años y dibujan cada hecho con una sola palabra de pie. Hoy, en el bloque de 8:00, toma su registro inicial de fluidez con los párrafos 1 a 3 de la ficha 1 (un minuto).</w:t>
      </w:r>
    </w:p>
    <w:p>
      <w:pPr>
        <w:pStyle w:val="ListBullet"/>
      </w:pPr>
      <w:r>
        <w:rPr>
          <w:b w:val="0"/>
        </w:rPr>
        <w:t>Quienes terminan antes: calculan cuántos años hay de 1876 a 1911.</w:t>
      </w:r>
    </w:p>
    <w:p>
      <w:r>
        <w:rPr>
          <w:b/>
        </w:rPr>
        <w:t>Cierre (15 min).</w:t>
      </w:r>
      <w:r>
        <w:rPr>
          <w:b w:val="0"/>
        </w:rPr>
        <w:t xml:space="preserve"> Cada equipo dice una pregunta que quiere responder con su tema y la agregas al cartel.</w:t>
      </w:r>
    </w:p>
    <w:p>
      <w:r>
        <w:rPr>
          <w:b/>
        </w:rPr>
        <w:t>Evidencia:</w:t>
      </w:r>
      <w:r>
        <w:rPr>
          <w:b w:val="0"/>
        </w:rPr>
        <w:t xml:space="preserve"> línea del tiempo personal.</w:t>
      </w:r>
    </w:p>
    <w:p>
      <w:r>
        <w:rPr>
          <w:b/>
        </w:rPr>
        <w:t>Si no sale:</w:t>
      </w:r>
      <w:r>
        <w:rPr>
          <w:b w:val="0"/>
        </w:rPr>
        <w:t xml:space="preserve"> si ordenan mal los años, forma una fila con seis alumnos que sostienen tarjetas de 1870 a 1920. El grupo los acomoda de izquierda a derecha y después vuelven a la hoja.</w:t>
      </w:r>
    </w:p>
    <w:p>
      <w:pPr>
        <w:pStyle w:val="Heading2"/>
      </w:pPr>
      <w:r>
        <w:t>Sesión 2. Martes 10 de noviembre. ¿Por qué empezó la Revolución?</w:t>
      </w:r>
    </w:p>
    <w:p>
      <w:r>
        <w:rPr>
          <w:b/>
        </w:rPr>
        <w:t>Propósito:</w:t>
      </w:r>
      <w:r>
        <w:rPr>
          <w:b w:val="0"/>
        </w:rPr>
        <w:t xml:space="preserve"> identificar en un texto informativo las causas de la Revolución Mexicana.</w:t>
      </w:r>
    </w:p>
    <w:p>
      <w:r>
        <w:rPr>
          <w:b/>
        </w:rPr>
        <w:t>Inicio (15 min).</w:t>
      </w:r>
      <w:r>
        <w:rPr>
          <w:b w:val="0"/>
        </w:rPr>
        <w:t xml:space="preserve"> Lee en voz alta, sin texto: «Imagina que trabajas en el campo de sol a sol. Lo que ganas solo te alcanza para comprar en la tienda del patrón, que te cobra caro y te apunta deudas». Pregunta qué sentirían y qué harían. Presenta las cinco palabras del recuadro de la ficha 1 con un ejemplo oral de cada una.</w:t>
      </w:r>
    </w:p>
    <w:p>
      <w:r>
        <w:rPr>
          <w:b/>
        </w:rPr>
        <w:t>Desarrollo (60 min).</w:t>
      </w:r>
    </w:p>
    <w:p>
      <w:pPr>
        <w:pStyle w:val="ListBullet"/>
      </w:pPr>
      <w:r>
        <w:rPr>
          <w:b w:val="0"/>
        </w:rPr>
        <w:t>Grupo (15 min): lee en voz alta los párrafos 1 y 2 mientras ellos siguen con el dedo.</w:t>
      </w:r>
    </w:p>
    <w:p>
      <w:pPr>
        <w:pStyle w:val="ListBullet"/>
      </w:pPr>
      <w:r>
        <w:rPr>
          <w:b w:val="0"/>
        </w:rPr>
        <w:t>Grupo (20 min): leen en parejas los párrafos 3, 4 y 5, alternando, y subrayan con lápiz lo que estaba mal.</w:t>
      </w:r>
    </w:p>
    <w:p>
      <w:pPr>
        <w:pStyle w:val="ListBullet"/>
      </w:pPr>
      <w:r>
        <w:rPr>
          <w:b w:val="0"/>
        </w:rPr>
        <w:t>Grupo (25 min): responden en la ficha 1 las preguntas 1, 2 y 3 (nivel 1) y las preguntas 5 y 7 (nivel 2).</w:t>
      </w:r>
    </w:p>
    <w:p>
      <w:pPr>
        <w:pStyle w:val="ListBullet"/>
      </w:pPr>
      <w:r>
        <w:rPr>
          <w:b w:val="0"/>
        </w:rPr>
        <w:t>Cinco alumnos con apoyo lector: trabajan contigo 20 min mientras el grupo lee en parejas. Hacen lectura en eco de los párrafos 1 a 3 y luego cada uno relee un párrafo dos veces a su tutor. Responden las preguntas 1, 2 y 3 primero de forma oral y luego por escrito. En la pregunta 5 escriben con el inicio «Una causa fue…».</w:t>
      </w:r>
    </w:p>
    <w:p>
      <w:pPr>
        <w:pStyle w:val="ListBullet"/>
      </w:pPr>
      <w:r>
        <w:rPr>
          <w:b w:val="0"/>
        </w:rPr>
        <w:t>Quienes terminan antes: hacen en el cuaderno un cuadro de dos columnas, «Lo que estaba mal» y «Lo que la gente quería».</w:t>
      </w:r>
    </w:p>
    <w:p>
      <w:r>
        <w:rPr>
          <w:b/>
        </w:rPr>
        <w:t>Cierre (15 min).</w:t>
      </w:r>
      <w:r>
        <w:rPr>
          <w:b w:val="0"/>
        </w:rPr>
        <w:t xml:space="preserve"> Arma con el grupo el cartel «Causas de la Revolución». Cada pareja dicta una causa hasta reunir cuatro: la tierra en pocas manos, los peones endeudados en la tienda de raya, los obreros mal pagados y la falta de elecciones libres.</w:t>
      </w:r>
    </w:p>
    <w:p>
      <w:r>
        <w:rPr>
          <w:b/>
        </w:rPr>
        <w:t>Evidencia:</w:t>
      </w:r>
      <w:r>
        <w:rPr>
          <w:b w:val="0"/>
        </w:rPr>
        <w:t xml:space="preserve"> ficha 1 (preguntas 1, 2, 3, 5 y 7) y cartel de causas.</w:t>
      </w:r>
    </w:p>
    <w:p>
      <w:r>
        <w:rPr>
          <w:b/>
        </w:rPr>
        <w:t>Si no sale:</w:t>
      </w:r>
      <w:r>
        <w:rPr>
          <w:b w:val="0"/>
        </w:rPr>
        <w:t xml:space="preserve"> si copian párrafos completos como causa, modela la frase «Estaba mal que… porque…» y hagan dos ejemplos juntos antes de escribir.</w:t>
      </w:r>
    </w:p>
    <w:p>
      <w:pPr>
        <w:pStyle w:val="Heading2"/>
      </w:pPr>
      <w:r>
        <w:t>Sesión 3. Miércoles 11 de noviembre. Los personajes de la Revolución</w:t>
      </w:r>
    </w:p>
    <w:p>
      <w:r>
        <w:rPr>
          <w:b/>
        </w:rPr>
        <w:t>Propósito:</w:t>
      </w:r>
      <w:r>
        <w:rPr>
          <w:b w:val="0"/>
        </w:rPr>
        <w:t xml:space="preserve"> reconocer a los personajes principales de la Revolución y lo que pidió o hizo cada uno.</w:t>
      </w:r>
    </w:p>
    <w:p>
      <w:r>
        <w:rPr>
          <w:b/>
        </w:rPr>
        <w:t>Inicio (15 min).</w:t>
      </w:r>
      <w:r>
        <w:rPr>
          <w:b w:val="0"/>
        </w:rPr>
        <w:t xml:space="preserve"> Repasen el cartel de causas. Lee en voz alta el párrafo 6 de la ficha 1 y pregunta qué personaje les llamó la atención y por qué.</w:t>
      </w:r>
    </w:p>
    <w:p>
      <w:r>
        <w:rPr>
          <w:b/>
        </w:rPr>
        <w:t>Desarrollo (60 min).</w:t>
      </w:r>
    </w:p>
    <w:p>
      <w:pPr>
        <w:pStyle w:val="ListBullet"/>
      </w:pPr>
      <w:r>
        <w:rPr>
          <w:b w:val="0"/>
        </w:rPr>
        <w:t>Grupo (25 min): en parejas releen los párrafos 6 y 7, completan la tabla de la pregunta 4 y responden las preguntas 6 y 8.</w:t>
      </w:r>
    </w:p>
    <w:p>
      <w:pPr>
        <w:pStyle w:val="ListBullet"/>
      </w:pPr>
      <w:r>
        <w:rPr>
          <w:b w:val="0"/>
        </w:rPr>
        <w:t>Grupo (35 min): cada equipo hace en una hoja blanca la tarjeta de datos de su tema con cinco renglones: Nombre, De dónde era o dónde pasó, Qué pidió o qué hizo, Fecha importante y Dato curioso. Si hay internet, muestra una foto de cada personaje. Si no hay, describe tú cómo se veía.</w:t>
      </w:r>
    </w:p>
    <w:p>
      <w:pPr>
        <w:pStyle w:val="ListBullet"/>
      </w:pPr>
      <w:r>
        <w:rPr>
          <w:b w:val="0"/>
        </w:rPr>
        <w:t>Cinco alumnos con apoyo lector: ensayan dos veces con su tutor el fragmento del párrafo 6 sobre su tema. Lo leen en voz alta a su equipo y escriben en la tarjeta el dato «De dónde era».</w:t>
      </w:r>
    </w:p>
    <w:p>
      <w:pPr>
        <w:pStyle w:val="ListBullet"/>
      </w:pPr>
      <w:r>
        <w:rPr>
          <w:b w:val="0"/>
        </w:rPr>
        <w:t>Quienes terminan antes: preparan la tarjeta del hecho de 1920 con el párrafo 7.</w:t>
      </w:r>
    </w:p>
    <w:p>
      <w:r>
        <w:rPr>
          <w:b/>
        </w:rPr>
        <w:t>Cierre (15 min).</w:t>
      </w:r>
      <w:r>
        <w:rPr>
          <w:b w:val="0"/>
        </w:rPr>
        <w:t xml:space="preserve"> Juego «¿Quién soy?»: el vocero de cada equipo da una pista y el grupo adivina el personaje.</w:t>
      </w:r>
    </w:p>
    <w:p>
      <w:r>
        <w:rPr>
          <w:b/>
        </w:rPr>
        <w:t>Evidencia:</w:t>
      </w:r>
      <w:r>
        <w:rPr>
          <w:b w:val="0"/>
        </w:rPr>
        <w:t xml:space="preserve"> ficha 1 completa y tarjeta de datos por equipo.</w:t>
      </w:r>
    </w:p>
    <w:p>
      <w:r>
        <w:rPr>
          <w:b/>
        </w:rPr>
        <w:t>Si no sale:</w:t>
      </w:r>
      <w:r>
        <w:rPr>
          <w:b w:val="0"/>
        </w:rPr>
        <w:t xml:space="preserve"> si confunden a Zapata con Villa, dibuja un contorno de México con el norte y el sur marcados y que cada equipo pegue ahí su tarjeta.</w:t>
      </w:r>
    </w:p>
    <w:p>
      <w:pPr>
        <w:pStyle w:val="Heading2"/>
      </w:pPr>
      <w:r>
        <w:t>Sesión 4. Jueves 12 de noviembre. Multiplicamos en la feria</w:t>
      </w:r>
    </w:p>
    <w:p>
      <w:r>
        <w:rPr>
          <w:b/>
        </w:rPr>
        <w:t>Propósito:</w:t>
      </w:r>
      <w:r>
        <w:rPr>
          <w:b w:val="0"/>
        </w:rPr>
        <w:t xml:space="preserve"> resolver multiplicaciones con los precios de los puestos usando sumas repetidas, arreglos y descomposición.</w:t>
      </w:r>
    </w:p>
    <w:p>
      <w:r>
        <w:rPr>
          <w:b/>
        </w:rPr>
        <w:t>Inicio (15 min).</w:t>
      </w:r>
      <w:r>
        <w:rPr>
          <w:b w:val="0"/>
        </w:rPr>
        <w:t xml:space="preserve"> Pega el cartel de precios de la ficha 2 copiado en grande. Haz cálculo mental: «Compro 2 aguas, ¿cuánto pago? ¿Y 3? ¿Y 5?». Escribe 7 + 7 + 7 = 21 y debajo 3 × 7 = 21, y explica que las dos dicen lo mismo.</w:t>
      </w:r>
    </w:p>
    <w:p>
      <w:r>
        <w:rPr>
          <w:b/>
        </w:rPr>
        <w:t>Desarrollo (60 min).</w:t>
      </w:r>
    </w:p>
    <w:p>
      <w:pPr>
        <w:pStyle w:val="ListBullet"/>
      </w:pPr>
      <w:r>
        <w:rPr>
          <w:b w:val="0"/>
        </w:rPr>
        <w:t>Grupo (20 min): cada pareja arma con 36 semillas las tostadas de doña Rosa en 4 filas de 9 y cuenta de 9 en 9. Luego resuelvan juntos en el pizarrón 8 elotes de $12 separando el precio en 10 y 2: 8 × 10 = 80, 8 × 2 = 16 y 80 + 16 = 96.</w:t>
      </w:r>
    </w:p>
    <w:p>
      <w:pPr>
        <w:pStyle w:val="ListBullet"/>
      </w:pPr>
      <w:r>
        <w:rPr>
          <w:b w:val="0"/>
        </w:rPr>
        <w:t>Grupo (40 min): resuelven las consignas 1 a 4 de la ficha 2.</w:t>
      </w:r>
    </w:p>
    <w:p>
      <w:pPr>
        <w:pStyle w:val="ListBullet"/>
      </w:pPr>
      <w:r>
        <w:rPr>
          <w:b w:val="0"/>
        </w:rPr>
        <w:t>Cinco alumnos con apoyo lector: les lees cada consigna en voz alta, porque el reto es multiplicar, no leer. Comprueban con semillas y el tutor revisa.</w:t>
      </w:r>
    </w:p>
    <w:p>
      <w:pPr>
        <w:pStyle w:val="ListBullet"/>
      </w:pPr>
      <w:r>
        <w:rPr>
          <w:b w:val="0"/>
        </w:rPr>
        <w:t>Quienes terminan antes: construyen en el cuaderno la tabla del 12 hasta 12 × 9 usando 10 + 2.</w:t>
      </w:r>
    </w:p>
    <w:p>
      <w:r>
        <w:rPr>
          <w:b/>
        </w:rPr>
        <w:t>Cierre (15 min).</w:t>
      </w:r>
      <w:r>
        <w:rPr>
          <w:b w:val="0"/>
        </w:rPr>
        <w:t xml:space="preserve"> Dos alumnos resuelven 8 × 12 en el pizarrón, uno con suma repetida y otro con descomposición. El grupo decide cuál procedimiento es más rápido y por qué.</w:t>
      </w:r>
    </w:p>
    <w:p>
      <w:r>
        <w:rPr>
          <w:b/>
        </w:rPr>
        <w:t>Evidencia:</w:t>
      </w:r>
      <w:r>
        <w:rPr>
          <w:b w:val="0"/>
        </w:rPr>
        <w:t xml:space="preserve"> ficha 2, consignas 1 a 4.</w:t>
      </w:r>
    </w:p>
    <w:p>
      <w:r>
        <w:rPr>
          <w:b/>
        </w:rPr>
        <w:t>Si no sale:</w:t>
      </w:r>
      <w:r>
        <w:rPr>
          <w:b w:val="0"/>
        </w:rPr>
        <w:t xml:space="preserve"> si suman en lugar de multiplicar, vuelve a las semillas. Que formen grupos y cuenten de 7 en 7 en voz alta antes de escribir la multiplicación.</w:t>
      </w:r>
    </w:p>
    <w:p>
      <w:pPr>
        <w:pStyle w:val="Heading2"/>
      </w:pPr>
      <w:r>
        <w:t>Sesión 5. Viernes 13 de noviembre. La línea del tiempo ilustrada (borrador)</w:t>
      </w:r>
    </w:p>
    <w:p>
      <w:r>
        <w:rPr>
          <w:b/>
        </w:rPr>
        <w:t>Propósito:</w:t>
      </w:r>
      <w:r>
        <w:rPr>
          <w:b w:val="0"/>
        </w:rPr>
        <w:t xml:space="preserve"> ubicar con medidas los hechos de la Revolución en la línea del tiempo grupal y hacer el borrador de su ilustración.</w:t>
      </w:r>
    </w:p>
    <w:p>
      <w:r>
        <w:rPr>
          <w:b/>
        </w:rPr>
        <w:t>Inicio (15 min).</w:t>
      </w:r>
      <w:r>
        <w:rPr>
          <w:b w:val="0"/>
        </w:rPr>
        <w:t xml:space="preserve"> Extiende la tira de papel kraft de 2.6 m. Deja 5 cm libres en cada extremo. La marca de 1870 es el punto 0 y desde ahí marca las décadas cada 50 cm, hasta 1920 en 250 cm. Explica que cada año mide 5 cm. Hagan juntos un ejemplo: 1876 queda 6 × 5 = 30 cm después de 1870.</w:t>
      </w:r>
    </w:p>
    <w:p>
      <w:r>
        <w:rPr>
          <w:b/>
        </w:rPr>
        <w:t>Desarrollo (60 min).</w:t>
      </w:r>
    </w:p>
    <w:p>
      <w:pPr>
        <w:pStyle w:val="ListBullet"/>
      </w:pPr>
      <w:r>
        <w:rPr>
          <w:b w:val="0"/>
        </w:rPr>
        <w:t>Grupo (15 min): cada equipo calcula la distancia de su hecho desde su década y la marca en la tira con regla. Por ejemplo, 1913 queda 3 × 5 = 15 cm después de 1910.</w:t>
      </w:r>
    </w:p>
    <w:p>
      <w:pPr>
        <w:pStyle w:val="ListBullet"/>
      </w:pPr>
      <w:r>
        <w:rPr>
          <w:b w:val="0"/>
        </w:rPr>
        <w:t>Grupo (35 min): en media cartulina, el equipo dibuja el borrador de su ilustración y escribe un pie de 1 o 2 oraciones con el año y lo que pasó. Reparten cinco roles: lector, medidor, dibujante, escritor y vocero.</w:t>
      </w:r>
    </w:p>
    <w:p>
      <w:pPr>
        <w:pStyle w:val="ListBullet"/>
      </w:pPr>
      <w:r>
        <w:rPr>
          <w:b w:val="0"/>
        </w:rPr>
        <w:t>Grupo (10 min): hacen una revisión cruzada (el equipo 1 revisa al 2 y así sucesivamente) con dos preguntas: «¿El año está bien ubicado?» y «¿El pie dice qué pasó?».</w:t>
      </w:r>
    </w:p>
    <w:p>
      <w:pPr>
        <w:pStyle w:val="ListBullet"/>
      </w:pPr>
      <w:r>
        <w:rPr>
          <w:b w:val="0"/>
        </w:rPr>
        <w:t>Cinco alumnos con apoyo lector: toman el rol de medidor o de dibujante. Escriben en el pie el año y una palabra clave, el tutor les dicta el resto y ellos releen el pie en voz alta.</w:t>
      </w:r>
    </w:p>
    <w:p>
      <w:pPr>
        <w:pStyle w:val="ListBullet"/>
      </w:pPr>
      <w:r>
        <w:rPr>
          <w:b w:val="0"/>
        </w:rPr>
        <w:t>Quienes terminan antes: hacen la ilustración de 1920 y la marcan en 250 cm.</w:t>
      </w:r>
    </w:p>
    <w:p>
      <w:r>
        <w:rPr>
          <w:b/>
        </w:rPr>
        <w:t>Cierre (15 min).</w:t>
      </w:r>
      <w:r>
        <w:rPr>
          <w:b w:val="0"/>
        </w:rPr>
        <w:t xml:space="preserve"> Pegan los borradores con cinta, alternando arriba y abajo de la tira, y hacen un recorrido rápido. Pregunta: «¿Qué hecho está más cerca del 20 de noviembre de 1910?».</w:t>
      </w:r>
    </w:p>
    <w:p>
      <w:r>
        <w:rPr>
          <w:b/>
        </w:rPr>
        <w:t>Evidencia:</w:t>
      </w:r>
      <w:r>
        <w:rPr>
          <w:b w:val="0"/>
        </w:rPr>
        <w:t xml:space="preserve"> borradores ubicados en la tira y registro de roles.</w:t>
      </w:r>
    </w:p>
    <w:p>
      <w:r>
        <w:rPr>
          <w:b/>
        </w:rPr>
        <w:t>Si no sale:</w:t>
      </w:r>
      <w:r>
        <w:rPr>
          <w:b w:val="0"/>
        </w:rPr>
        <w:t xml:space="preserve"> si miden mal, que cuenten en voz alta de 5 en 5 sobre la regla con el dedo en cada marca.</w:t>
      </w:r>
    </w:p>
    <w:p>
      <w:pPr>
        <w:pStyle w:val="Heading2"/>
      </w:pPr>
      <w:r>
        <w:t>Sesión 6. Martes 17 de noviembre. El corrido de la Revolución</w:t>
      </w:r>
    </w:p>
    <w:p>
      <w:r>
        <w:rPr>
          <w:b/>
        </w:rPr>
        <w:t>Propósito:</w:t>
      </w:r>
      <w:r>
        <w:rPr>
          <w:b w:val="0"/>
        </w:rPr>
        <w:t xml:space="preserve"> leer un corrido, reconocer sus partes y relacionarlo con los hechos de la Revolución.</w:t>
      </w:r>
    </w:p>
    <w:p>
      <w:r>
        <w:rPr>
          <w:b/>
        </w:rPr>
        <w:t>Inicio (15 min).</w:t>
      </w:r>
      <w:r>
        <w:rPr>
          <w:b w:val="0"/>
        </w:rPr>
        <w:t xml:space="preserve"> Pregunta: «Hace cien años no había radio ni televisión. ¿Cómo se enteraba la gente de lo que pasaba?». Explica que un corrido es una canción que cuenta hechos reales y que tiene saludo, hechos y despedida. Si hay internet, pon un corrido tradicional de la época, como La Adelita. Si no, lee la primera estrofa con ritmo, marcando el compás con la palma.</w:t>
      </w:r>
    </w:p>
    <w:p>
      <w:r>
        <w:rPr>
          <w:b/>
        </w:rPr>
        <w:t>Desarrollo (60 min).</w:t>
      </w:r>
    </w:p>
    <w:p>
      <w:pPr>
        <w:pStyle w:val="ListBullet"/>
      </w:pPr>
      <w:r>
        <w:rPr>
          <w:b w:val="0"/>
        </w:rPr>
        <w:t>Grupo (15 min): lee el corrido completo de la ficha 3. Después lo leen en coro, estrofa por estrofa.</w:t>
      </w:r>
    </w:p>
    <w:p>
      <w:pPr>
        <w:pStyle w:val="ListBullet"/>
      </w:pPr>
      <w:r>
        <w:rPr>
          <w:b w:val="0"/>
        </w:rPr>
        <w:t>Grupo (30 min): responden individualmente el nivel 1 (preguntas 1 a 4) y el nivel 2 (preguntas 5 a 8).</w:t>
      </w:r>
    </w:p>
    <w:p>
      <w:pPr>
        <w:pStyle w:val="ListBullet"/>
      </w:pPr>
      <w:r>
        <w:rPr>
          <w:b w:val="0"/>
        </w:rPr>
        <w:t>Grupo (15 min): cada equipo ensaya una estrofa para decirla en coro. Son siete estrofas, así que el equipo 1 hace también la 7.</w:t>
      </w:r>
    </w:p>
    <w:p>
      <w:pPr>
        <w:pStyle w:val="ListBullet"/>
      </w:pPr>
      <w:r>
        <w:rPr>
          <w:b w:val="0"/>
        </w:rPr>
        <w:t>Cinco alumnos con apoyo lector: antes de la lectura coral practican contigo las estrofas 1 y 4 tres veces seguidas. En el ensayo guían a su equipo en su estrofa. Las preguntas 5 a 8 las responden en voz alta al tutor, que anota, y después las copian.</w:t>
      </w:r>
    </w:p>
    <w:p>
      <w:pPr>
        <w:pStyle w:val="ListBullet"/>
      </w:pPr>
      <w:r>
        <w:rPr>
          <w:b w:val="0"/>
        </w:rPr>
        <w:t>Quienes terminan antes: resuelven el reto de la ficha, una estrofa nueva sobre Carmen Serdán o las soldaderas.</w:t>
      </w:r>
    </w:p>
    <w:p>
      <w:r>
        <w:rPr>
          <w:b/>
        </w:rPr>
        <w:t>Cierre (15 min).</w:t>
      </w:r>
      <w:r>
        <w:rPr>
          <w:b w:val="0"/>
        </w:rPr>
        <w:t xml:space="preserve"> El grupo recita el corrido completo, cada equipo con su estrofa. Eligen una estrofa nueva para el periódico mural.</w:t>
      </w:r>
    </w:p>
    <w:p>
      <w:r>
        <w:rPr>
          <w:b/>
        </w:rPr>
        <w:t>Evidencia:</w:t>
      </w:r>
      <w:r>
        <w:rPr>
          <w:b w:val="0"/>
        </w:rPr>
        <w:t xml:space="preserve"> ficha 3 y participación en la lectura coral.</w:t>
      </w:r>
    </w:p>
    <w:p>
      <w:r>
        <w:rPr>
          <w:b/>
        </w:rPr>
        <w:t>Si no sale:</w:t>
      </w:r>
      <w:r>
        <w:rPr>
          <w:b w:val="0"/>
        </w:rPr>
        <w:t xml:space="preserve"> si no ubican el saludo y la despedida, que busquen y subrayen «Voy a cantar» y «me despido» y escriban el número de la estrofa.</w:t>
      </w:r>
    </w:p>
    <w:p>
      <w:pPr>
        <w:pStyle w:val="Heading2"/>
      </w:pPr>
      <w:r>
        <w:t>Sesión 7. Miércoles 18 de noviembre. Las ventas de la feria</w:t>
      </w:r>
    </w:p>
    <w:p>
      <w:r>
        <w:rPr>
          <w:b/>
        </w:rPr>
        <w:t>Propósito:</w:t>
      </w:r>
      <w:r>
        <w:rPr>
          <w:b w:val="0"/>
        </w:rPr>
        <w:t xml:space="preserve"> resolver problemas de dos pasos con multiplicación y planear las cuentas de un puesto.</w:t>
      </w:r>
    </w:p>
    <w:p>
      <w:r>
        <w:rPr>
          <w:b/>
        </w:rPr>
        <w:t>Inicio (15 min).</w:t>
      </w:r>
      <w:r>
        <w:rPr>
          <w:b w:val="0"/>
        </w:rPr>
        <w:t xml:space="preserve"> Haz cálculo mental con 6 × 7, 4 × 9 y 5 × 12. Recuerda la estrategia: 5 × 12 es 50 + 10.</w:t>
      </w:r>
    </w:p>
    <w:p>
      <w:r>
        <w:rPr>
          <w:b/>
        </w:rPr>
        <w:t>Desarrollo (60 min).</w:t>
      </w:r>
    </w:p>
    <w:p>
      <w:pPr>
        <w:pStyle w:val="ListBullet"/>
      </w:pPr>
      <w:r>
        <w:rPr>
          <w:b w:val="0"/>
        </w:rPr>
        <w:t>Grupo (30 min): resuelven las consignas 5 a 8 de la ficha 2.</w:t>
      </w:r>
    </w:p>
    <w:p>
      <w:pPr>
        <w:pStyle w:val="ListBullet"/>
      </w:pPr>
      <w:r>
        <w:rPr>
          <w:b w:val="0"/>
        </w:rPr>
        <w:t>Grupo (30 min): cada equipo planea un puesto para la feria. Elige un producto con precio entre $5 y $15 y un máximo de 9 piezas, y calcula cuánto juntaría si vende todo. Lo escribe en media hoja con cinco datos: Puesto, Precio, Piezas, Operación y Total. Para decidir, cada integrante propone, votan y todos firman.</w:t>
      </w:r>
    </w:p>
    <w:p>
      <w:pPr>
        <w:pStyle w:val="ListBullet"/>
      </w:pPr>
      <w:r>
        <w:rPr>
          <w:b w:val="0"/>
        </w:rPr>
        <w:t>Cinco alumnos con apoyo lector: tú o el tutor leen en voz alta los problemas. En el plan del puesto, ellos escriben la operación y el total.</w:t>
      </w:r>
    </w:p>
    <w:p>
      <w:pPr>
        <w:pStyle w:val="ListBullet"/>
      </w:pPr>
      <w:r>
        <w:rPr>
          <w:b w:val="0"/>
        </w:rPr>
        <w:t>Quienes terminan antes: suman los totales de los 6 puestos para saber cuánto juntaría el grupo.</w:t>
      </w:r>
    </w:p>
    <w:p>
      <w:r>
        <w:rPr>
          <w:b/>
        </w:rPr>
        <w:t>Cierre (15 min).</w:t>
      </w:r>
      <w:r>
        <w:rPr>
          <w:b w:val="0"/>
        </w:rPr>
        <w:t xml:space="preserve"> Cada equipo dice su total y el grupo comprueba una cuenta al azar en el pizarrón. Los planes van a la sección «Números de la feria» del mural.</w:t>
      </w:r>
    </w:p>
    <w:p>
      <w:r>
        <w:rPr>
          <w:b/>
        </w:rPr>
        <w:t>Evidencia:</w:t>
      </w:r>
      <w:r>
        <w:rPr>
          <w:b w:val="0"/>
        </w:rPr>
        <w:t xml:space="preserve"> ficha 2 completa y plan del puesto.</w:t>
      </w:r>
    </w:p>
    <w:p>
      <w:r>
        <w:rPr>
          <w:b/>
        </w:rPr>
        <w:t>Si no sale:</w:t>
      </w:r>
      <w:r>
        <w:rPr>
          <w:b w:val="0"/>
        </w:rPr>
        <w:t xml:space="preserve"> si hacen una sola operación en los problemas de dos pasos, pide que dibujen lo que compra cada persona y escriban una cuenta debajo de cada dibujo.</w:t>
      </w:r>
    </w:p>
    <w:p>
      <w:pPr>
        <w:pStyle w:val="Heading2"/>
      </w:pPr>
      <w:r>
        <w:t>Sesión 8. Jueves 19 de noviembre, bloque 1 (8:15 a 9:45). Escribimos para el periódico mural</w:t>
      </w:r>
    </w:p>
    <w:p>
      <w:r>
        <w:rPr>
          <w:b/>
        </w:rPr>
        <w:t>Propósito:</w:t>
      </w:r>
      <w:r>
        <w:rPr>
          <w:b w:val="0"/>
        </w:rPr>
        <w:t xml:space="preserve"> escribir y revisar un texto informativo para el periódico mural.</w:t>
      </w:r>
    </w:p>
    <w:p>
      <w:r>
        <w:rPr>
          <w:b/>
        </w:rPr>
        <w:t>Inicio (15 min).</w:t>
      </w:r>
      <w:r>
        <w:rPr>
          <w:b w:val="0"/>
        </w:rPr>
        <w:t xml:space="preserve"> Escribe la guía en el pizarrón: Título, ¿Quién es o qué pasó?, ¿Cuándo y dónde?, ¿Qué hizo o qué cambió?, ¿Por qué es importante? y Dato curioso. Escribe frente al grupo un texto breve sobre Porfirio Díaz, pensando en voz alta.</w:t>
      </w:r>
    </w:p>
    <w:p>
      <w:r>
        <w:rPr>
          <w:b/>
        </w:rPr>
        <w:t>Desarrollo (60 min).</w:t>
      </w:r>
    </w:p>
    <w:p>
      <w:pPr>
        <w:pStyle w:val="ListBullet"/>
      </w:pPr>
      <w:r>
        <w:rPr>
          <w:b w:val="0"/>
        </w:rPr>
        <w:t>Grupo (20 min): cada alumno escribe en su cuaderno un borrador de 3 a 5 oraciones con la tarjeta de datos de su equipo.</w:t>
      </w:r>
    </w:p>
    <w:p>
      <w:pPr>
        <w:pStyle w:val="ListBullet"/>
      </w:pPr>
      <w:r>
        <w:rPr>
          <w:b w:val="0"/>
        </w:rPr>
        <w:t>Grupo (20 min): el equipo lee los 5 borradores y arma un solo texto con las mejores oraciones. Cada integrante aporta al menos una.</w:t>
      </w:r>
    </w:p>
    <w:p>
      <w:pPr>
        <w:pStyle w:val="ListBullet"/>
      </w:pPr>
      <w:r>
        <w:rPr>
          <w:b w:val="0"/>
        </w:rPr>
        <w:t>Grupo (20 min): revisan con la lista ☐ tiene título ☐ dice cuándo y dónde ☐ las fechas son correctas ☐ mayúscula al inicio y punto al final ☐ se entiende al leerlo en voz alta. Luego lo pasan en limpio en media cartulina.</w:t>
      </w:r>
    </w:p>
    <w:p>
      <w:pPr>
        <w:pStyle w:val="ListBullet"/>
      </w:pPr>
      <w:r>
        <w:rPr>
          <w:b w:val="0"/>
        </w:rPr>
        <w:t>Cinco alumnos con apoyo lector: escriben 2 oraciones con inicio dado: «[Personaje] era de…» y «Lo recordamos porque…». Una va en el texto final. Ellos leen el texto final en voz alta para la última revisión.</w:t>
      </w:r>
    </w:p>
    <w:p>
      <w:pPr>
        <w:pStyle w:val="ListBullet"/>
      </w:pPr>
      <w:r>
        <w:rPr>
          <w:b w:val="0"/>
        </w:rPr>
        <w:t>Quienes terminan antes: escriben el texto de la sección «El corrido»: qué es y para qué servía.</w:t>
      </w:r>
    </w:p>
    <w:p>
      <w:r>
        <w:rPr>
          <w:b/>
        </w:rPr>
        <w:t>Cierre (15 min).</w:t>
      </w:r>
      <w:r>
        <w:rPr>
          <w:b w:val="0"/>
        </w:rPr>
        <w:t xml:space="preserve"> Dos equipos leen su texto. El grupo dice una fortaleza y una sugerencia para cada uno.</w:t>
      </w:r>
    </w:p>
    <w:p>
      <w:r>
        <w:rPr>
          <w:b/>
        </w:rPr>
        <w:t>Evidencia:</w:t>
      </w:r>
      <w:r>
        <w:rPr>
          <w:b w:val="0"/>
        </w:rPr>
        <w:t xml:space="preserve"> borradores individuales y texto final del equipo.</w:t>
      </w:r>
    </w:p>
    <w:p>
      <w:r>
        <w:rPr>
          <w:b/>
        </w:rPr>
        <w:t>Si no sale:</w:t>
      </w:r>
      <w:r>
        <w:rPr>
          <w:b w:val="0"/>
        </w:rPr>
        <w:t xml:space="preserve"> si el texto queda como lista de datos sueltos, muestra cómo unir dos datos con «y», «porque» o «después».</w:t>
      </w:r>
    </w:p>
    <w:p>
      <w:pPr>
        <w:pStyle w:val="Heading2"/>
      </w:pPr>
      <w:r>
        <w:t>Sesión 9. Jueves 19 de noviembre, bloque 2 (11:00 a 12:30). Montamos el producto final</w:t>
      </w:r>
    </w:p>
    <w:p>
      <w:r>
        <w:rPr>
          <w:b/>
        </w:rPr>
        <w:t>Propósito:</w:t>
      </w:r>
      <w:r>
        <w:rPr>
          <w:b w:val="0"/>
        </w:rPr>
        <w:t xml:space="preserve"> terminar y montar la línea del tiempo ilustrada y el periódico mural, y ensayar la presentación.</w:t>
      </w:r>
    </w:p>
    <w:p>
      <w:r>
        <w:rPr>
          <w:b/>
        </w:rPr>
        <w:t>Inicio (10 min).</w:t>
      </w:r>
      <w:r>
        <w:rPr>
          <w:b w:val="0"/>
        </w:rPr>
        <w:t xml:space="preserve"> Acuerden el plano del mural con cuatro secciones: Causas, Personajes, El corrido y Números de la feria.</w:t>
      </w:r>
    </w:p>
    <w:p>
      <w:r>
        <w:rPr>
          <w:b/>
        </w:rPr>
        <w:t>Desarrollo (65 min).</w:t>
      </w:r>
    </w:p>
    <w:p>
      <w:pPr>
        <w:pStyle w:val="ListBullet"/>
      </w:pPr>
      <w:r>
        <w:rPr>
          <w:b w:val="0"/>
        </w:rPr>
        <w:t>Grupo (35 min): cada equipo pasa en limpio su ilustración, la pega en su año con una línea hacia la marca y pega su texto en el mural.</w:t>
      </w:r>
    </w:p>
    <w:p>
      <w:pPr>
        <w:pStyle w:val="ListBullet"/>
      </w:pPr>
      <w:r>
        <w:rPr>
          <w:b w:val="0"/>
        </w:rPr>
        <w:t>Grupo (30 min): cada equipo prepara una presentación de 2 minutos: qué hecho ilustró, qué escribió y una pregunta para el público. Todos dicen al menos una oración.</w:t>
      </w:r>
    </w:p>
    <w:p>
      <w:pPr>
        <w:pStyle w:val="ListBullet"/>
      </w:pPr>
      <w:r>
        <w:rPr>
          <w:b w:val="0"/>
        </w:rPr>
        <w:t>Cinco alumnos con apoyo lector: ensayan su parte tres veces con el tutor, con lectura repetida de su oración o de su pie.</w:t>
      </w:r>
    </w:p>
    <w:p>
      <w:pPr>
        <w:pStyle w:val="ListBullet"/>
      </w:pPr>
      <w:r>
        <w:rPr>
          <w:b w:val="0"/>
        </w:rPr>
        <w:t>Quienes terminan antes: preparan la explicación del cartel de causas y de la tarjeta de 1920 para hacer de guías.</w:t>
      </w:r>
    </w:p>
    <w:p>
      <w:r>
        <w:rPr>
          <w:b/>
        </w:rPr>
        <w:t>Cierre (15 min).</w:t>
      </w:r>
      <w:r>
        <w:rPr>
          <w:b w:val="0"/>
        </w:rPr>
        <w:t xml:space="preserve"> El grupo recorre el producto como visitantes. Completan el cartel «Lo que queremos saber» con lo que ya pueden responder.</w:t>
      </w:r>
    </w:p>
    <w:p>
      <w:r>
        <w:rPr>
          <w:b/>
        </w:rPr>
        <w:t>Evidencia:</w:t>
      </w:r>
      <w:r>
        <w:rPr>
          <w:b w:val="0"/>
        </w:rPr>
        <w:t xml:space="preserve"> línea del tiempo y mural montados, revisados con la rúbrica del producto.</w:t>
      </w:r>
    </w:p>
    <w:p>
      <w:r>
        <w:rPr>
          <w:b/>
        </w:rPr>
        <w:t>Si no sale:</w:t>
      </w:r>
      <w:r>
        <w:rPr>
          <w:b w:val="0"/>
        </w:rPr>
        <w:t xml:space="preserve"> si un equipo no terminó, pega su ilustración en borrador y lee su texto en voz alta en la presentación. Nadie se queda fuera.</w:t>
      </w:r>
    </w:p>
    <w:p>
      <w:pPr>
        <w:pStyle w:val="Heading2"/>
      </w:pPr>
      <w:r>
        <w:t>Sesión 10. Viernes 20 de noviembre. Examen y presentación a la comunidad</w:t>
      </w:r>
    </w:p>
    <w:p>
      <w:r>
        <w:rPr>
          <w:b/>
        </w:rPr>
        <w:t>Propósito:</w:t>
      </w:r>
      <w:r>
        <w:rPr>
          <w:b w:val="0"/>
        </w:rPr>
        <w:t xml:space="preserve"> mostrar lo aprendido en el examen y explicar el producto final a la comunidad.</w:t>
      </w:r>
    </w:p>
    <w:p>
      <w:r>
        <w:rPr>
          <w:b/>
        </w:rPr>
        <w:t>Inicio (10 min).</w:t>
      </w:r>
      <w:r>
        <w:rPr>
          <w:b w:val="0"/>
        </w:rPr>
        <w:t xml:space="preserve"> El grupo recita el corrido en coro.</w:t>
      </w:r>
    </w:p>
    <w:p>
      <w:r>
        <w:rPr>
          <w:b/>
        </w:rPr>
        <w:t>Desarrollo (65 min).</w:t>
      </w:r>
    </w:p>
    <w:p>
      <w:pPr>
        <w:pStyle w:val="ListBullet"/>
      </w:pPr>
      <w:r>
        <w:rPr>
          <w:b w:val="0"/>
        </w:rPr>
        <w:t>Grupo (40 min): presentan el examen de 10 reactivos. Lee en voz alta las instrucciones de cada parte y el texto de las soldaderas.</w:t>
      </w:r>
    </w:p>
    <w:p>
      <w:pPr>
        <w:pStyle w:val="ListBullet"/>
      </w:pPr>
      <w:r>
        <w:rPr>
          <w:b w:val="0"/>
        </w:rPr>
        <w:t>Grupo (25 min): presentan el producto a las familias o a otro grupo durante la feria. Cada equipo habla 2 minutos frente a su parte del mural y de la línea del tiempo.</w:t>
      </w:r>
    </w:p>
    <w:p>
      <w:pPr>
        <w:pStyle w:val="ListBullet"/>
      </w:pPr>
      <w:r>
        <w:rPr>
          <w:b w:val="0"/>
        </w:rPr>
        <w:t>Cinco alumnos con apoyo lector: presentan el examen contigo en una mesa aparte. Les lees cada reactivo y pueden responder de forma oral el 2, el 5 y el 10; tú escribes textual lo que dicen. En la presentación dicen su oración ensayada. En el bloque de 8:00 toma su registro final de fluidez con el mismo texto del día 9.</w:t>
      </w:r>
    </w:p>
    <w:p>
      <w:pPr>
        <w:pStyle w:val="ListBullet"/>
      </w:pPr>
      <w:r>
        <w:rPr>
          <w:b w:val="0"/>
        </w:rPr>
        <w:t>Quienes terminan antes: reciben a los visitantes como guías.</w:t>
      </w:r>
    </w:p>
    <w:p>
      <w:r>
        <w:rPr>
          <w:b/>
        </w:rPr>
        <w:t>Cierre (15 min).</w:t>
      </w:r>
      <w:r>
        <w:rPr>
          <w:b w:val="0"/>
        </w:rPr>
        <w:t xml:space="preserve"> Hacen autoevaluación y coevaluación oral con dos preguntas: «¿Qué aprendí?» y «¿Qué hizo bien un compañero de mi equipo?». Completan el cartel «Lo que sabemos».</w:t>
      </w:r>
    </w:p>
    <w:p>
      <w:r>
        <w:rPr>
          <w:b/>
        </w:rPr>
        <w:t>Evidencia:</w:t>
      </w:r>
      <w:r>
        <w:rPr>
          <w:b w:val="0"/>
        </w:rPr>
        <w:t xml:space="preserve"> examen, presentación y registro final de fluidez.</w:t>
      </w:r>
    </w:p>
    <w:p>
      <w:r>
        <w:rPr>
          <w:b/>
        </w:rPr>
        <w:t>Si no sale:</w:t>
      </w:r>
      <w:r>
        <w:rPr>
          <w:b w:val="0"/>
        </w:rPr>
        <w:t xml:space="preserve"> si el viernes 20 hay desfile toda la mañana, aplica el examen el jueves 19 en el bloque de matemáticas (9:45 a 10:30). Pasa la presentación al lunes 23 a la entrada.</w:t>
      </w:r>
    </w:p>
    <w:p>
      <w:pPr>
        <w:pStyle w:val="Heading1"/>
      </w:pPr>
      <w:r>
        <w:t>Actividades diferenciadas: qué hace cada grado</w:t>
      </w:r>
    </w:p>
    <w:p>
      <w:r>
        <w:rPr>
          <w:b w:val="0"/>
        </w:rPr>
        <w:t>El grupo es de un solo grado (3°, fase 4). La diferencia es por nivel de apoyo: grupo completo, los cinco alumnos con apoyo lector y quienes terminan antes.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Actividad</w:t>
            </w:r>
          </w:p>
        </w:tc>
        <w:tc>
          <w:tcPr>
            <w:tcW w:type="dxa" w:w="2493"/>
          </w:tcPr>
          <w:p>
            <w:r>
              <w:rPr>
                <w:b/>
              </w:rPr>
            </w:r>
          </w:p>
          <w:p>
            <w:r>
              <w:rPr>
                <w:b w:val="0"/>
              </w:rPr>
              <w:t>3° grupo completo (30)</w:t>
            </w:r>
          </w:p>
        </w:tc>
        <w:tc>
          <w:tcPr>
            <w:tcW w:type="dxa" w:w="2493"/>
          </w:tcPr>
          <w:p>
            <w:r>
              <w:rPr>
                <w:b/>
              </w:rPr>
            </w:r>
          </w:p>
          <w:p>
            <w:r>
              <w:rPr>
                <w:b w:val="0"/>
              </w:rPr>
              <w:t>Cinco alumnos con apoyo lector</w:t>
            </w:r>
          </w:p>
        </w:tc>
        <w:tc>
          <w:tcPr>
            <w:tcW w:type="dxa" w:w="2493"/>
          </w:tcPr>
          <w:p>
            <w:r>
              <w:rPr>
                <w:b/>
              </w:rPr>
            </w:r>
          </w:p>
          <w:p>
            <w:r>
              <w:rPr>
                <w:b w:val="0"/>
              </w:rPr>
              <w:t>Quienes terminan antes</w:t>
            </w:r>
          </w:p>
        </w:tc>
      </w:tr>
      <w:tr>
        <w:tc>
          <w:tcPr>
            <w:tcW w:type="dxa" w:w="2493"/>
          </w:tcPr>
          <w:p>
            <w:r/>
          </w:p>
          <w:p>
            <w:r>
              <w:rPr>
                <w:b w:val="0"/>
              </w:rPr>
              <w:t>Línea personal (S1)</w:t>
            </w:r>
          </w:p>
        </w:tc>
        <w:tc>
          <w:tcPr>
            <w:tcW w:type="dxa" w:w="2493"/>
          </w:tcPr>
          <w:p>
            <w:r/>
          </w:p>
          <w:p>
            <w:r>
              <w:rPr>
                <w:b w:val="0"/>
              </w:rPr>
              <w:t>Marcan de 2017 a 2026 y tres hechos de su vida</w:t>
            </w:r>
          </w:p>
        </w:tc>
        <w:tc>
          <w:tcPr>
            <w:tcW w:type="dxa" w:w="2493"/>
          </w:tcPr>
          <w:p>
            <w:r/>
          </w:p>
          <w:p>
            <w:r>
              <w:rPr>
                <w:b w:val="0"/>
              </w:rPr>
              <w:t>Escriben los años y dibujan los hechos con una palabra de pie</w:t>
            </w:r>
          </w:p>
        </w:tc>
        <w:tc>
          <w:tcPr>
            <w:tcW w:type="dxa" w:w="2493"/>
          </w:tcPr>
          <w:p>
            <w:r/>
          </w:p>
          <w:p>
            <w:r>
              <w:rPr>
                <w:b w:val="0"/>
              </w:rPr>
              <w:t>Calculan los años de 1876 a 1911</w:t>
            </w:r>
          </w:p>
        </w:tc>
      </w:tr>
      <w:tr>
        <w:tc>
          <w:tcPr>
            <w:tcW w:type="dxa" w:w="2493"/>
          </w:tcPr>
          <w:p>
            <w:r/>
          </w:p>
          <w:p>
            <w:r>
              <w:rPr>
                <w:b w:val="0"/>
              </w:rPr>
              <w:t>Causas (S2)</w:t>
            </w:r>
          </w:p>
        </w:tc>
        <w:tc>
          <w:tcPr>
            <w:tcW w:type="dxa" w:w="2493"/>
          </w:tcPr>
          <w:p>
            <w:r/>
          </w:p>
          <w:p>
            <w:r>
              <w:rPr>
                <w:b w:val="0"/>
              </w:rPr>
              <w:t>Leen en parejas los párrafos 3 a 5 y responden las preguntas 1, 2, 3, 5 y 7</w:t>
            </w:r>
          </w:p>
        </w:tc>
        <w:tc>
          <w:tcPr>
            <w:tcW w:type="dxa" w:w="2493"/>
          </w:tcPr>
          <w:p>
            <w:r/>
          </w:p>
          <w:p>
            <w:r>
              <w:rPr>
                <w:b w:val="0"/>
              </w:rPr>
              <w:t>Lectura en eco contigo; responden de forma oral y luego escriben con inicio dado</w:t>
            </w:r>
          </w:p>
        </w:tc>
        <w:tc>
          <w:tcPr>
            <w:tcW w:type="dxa" w:w="2493"/>
          </w:tcPr>
          <w:p>
            <w:r/>
          </w:p>
          <w:p>
            <w:r>
              <w:rPr>
                <w:b w:val="0"/>
              </w:rPr>
              <w:t>Cuadro «Lo que estaba mal / Lo que la gente quería»</w:t>
            </w:r>
          </w:p>
        </w:tc>
      </w:tr>
      <w:tr>
        <w:tc>
          <w:tcPr>
            <w:tcW w:type="dxa" w:w="2493"/>
          </w:tcPr>
          <w:p>
            <w:r/>
          </w:p>
          <w:p>
            <w:r>
              <w:rPr>
                <w:b w:val="0"/>
              </w:rPr>
              <w:t>Personajes (S3)</w:t>
            </w:r>
          </w:p>
        </w:tc>
        <w:tc>
          <w:tcPr>
            <w:tcW w:type="dxa" w:w="2493"/>
          </w:tcPr>
          <w:p>
            <w:r/>
          </w:p>
          <w:p>
            <w:r>
              <w:rPr>
                <w:b w:val="0"/>
              </w:rPr>
              <w:t>Completan la tabla de la pregunta 4, responden las preguntas 6 y 8 y hacen la tarjeta de datos</w:t>
            </w:r>
          </w:p>
        </w:tc>
        <w:tc>
          <w:tcPr>
            <w:tcW w:type="dxa" w:w="2493"/>
          </w:tcPr>
          <w:p>
            <w:r/>
          </w:p>
          <w:p>
            <w:r>
              <w:rPr>
                <w:b w:val="0"/>
              </w:rPr>
              <w:t>Leen al equipo su fragmento ensayado y escriben «De dónde era»</w:t>
            </w:r>
          </w:p>
        </w:tc>
        <w:tc>
          <w:tcPr>
            <w:tcW w:type="dxa" w:w="2493"/>
          </w:tcPr>
          <w:p>
            <w:r/>
          </w:p>
          <w:p>
            <w:r>
              <w:rPr>
                <w:b w:val="0"/>
              </w:rPr>
              <w:t>Tarjeta de 1920</w:t>
            </w:r>
          </w:p>
        </w:tc>
      </w:tr>
      <w:tr>
        <w:tc>
          <w:tcPr>
            <w:tcW w:type="dxa" w:w="2493"/>
          </w:tcPr>
          <w:p>
            <w:r/>
          </w:p>
          <w:p>
            <w:r>
              <w:rPr>
                <w:b w:val="0"/>
              </w:rPr>
              <w:t>Multiplicación (S4 y S7)</w:t>
            </w:r>
          </w:p>
        </w:tc>
        <w:tc>
          <w:tcPr>
            <w:tcW w:type="dxa" w:w="2493"/>
          </w:tcPr>
          <w:p>
            <w:r/>
          </w:p>
          <w:p>
            <w:r>
              <w:rPr>
                <w:b w:val="0"/>
              </w:rPr>
              <w:t>Ficha 2 completa y plan del puesto</w:t>
            </w:r>
          </w:p>
        </w:tc>
        <w:tc>
          <w:tcPr>
            <w:tcW w:type="dxa" w:w="2493"/>
          </w:tcPr>
          <w:p>
            <w:r/>
          </w:p>
          <w:p>
            <w:r>
              <w:rPr>
                <w:b w:val="0"/>
              </w:rPr>
              <w:t>Les lees los enunciados y usan semillas; escriben la operación y el total</w:t>
            </w:r>
          </w:p>
        </w:tc>
        <w:tc>
          <w:tcPr>
            <w:tcW w:type="dxa" w:w="2493"/>
          </w:tcPr>
          <w:p>
            <w:r/>
          </w:p>
          <w:p>
            <w:r>
              <w:rPr>
                <w:b w:val="0"/>
              </w:rPr>
              <w:t>Tabla del 12; total de los 6 puestos</w:t>
            </w:r>
          </w:p>
        </w:tc>
      </w:tr>
      <w:tr>
        <w:tc>
          <w:tcPr>
            <w:tcW w:type="dxa" w:w="2493"/>
          </w:tcPr>
          <w:p>
            <w:r/>
          </w:p>
          <w:p>
            <w:r>
              <w:rPr>
                <w:b w:val="0"/>
              </w:rPr>
              <w:t>Línea ilustrada (S5 y S9)</w:t>
            </w:r>
          </w:p>
        </w:tc>
        <w:tc>
          <w:tcPr>
            <w:tcW w:type="dxa" w:w="2493"/>
          </w:tcPr>
          <w:p>
            <w:r/>
          </w:p>
          <w:p>
            <w:r>
              <w:rPr>
                <w:b w:val="0"/>
              </w:rPr>
              <w:t>Miden a escala, ilustran y escriben el pie</w:t>
            </w:r>
          </w:p>
        </w:tc>
        <w:tc>
          <w:tcPr>
            <w:tcW w:type="dxa" w:w="2493"/>
          </w:tcPr>
          <w:p>
            <w:r/>
          </w:p>
          <w:p>
            <w:r>
              <w:rPr>
                <w:b w:val="0"/>
              </w:rPr>
              <w:t>Rol de medidor o dibujante; escriben el año y una palabra clave</w:t>
            </w:r>
          </w:p>
        </w:tc>
        <w:tc>
          <w:tcPr>
            <w:tcW w:type="dxa" w:w="2493"/>
          </w:tcPr>
          <w:p>
            <w:r/>
          </w:p>
          <w:p>
            <w:r>
              <w:rPr>
                <w:b w:val="0"/>
              </w:rPr>
              <w:t>Ilustración de 1920; guías</w:t>
            </w:r>
          </w:p>
        </w:tc>
      </w:tr>
      <w:tr>
        <w:tc>
          <w:tcPr>
            <w:tcW w:type="dxa" w:w="2493"/>
          </w:tcPr>
          <w:p>
            <w:r/>
          </w:p>
          <w:p>
            <w:r>
              <w:rPr>
                <w:b w:val="0"/>
              </w:rPr>
              <w:t>Corrido (S6)</w:t>
            </w:r>
          </w:p>
        </w:tc>
        <w:tc>
          <w:tcPr>
            <w:tcW w:type="dxa" w:w="2493"/>
          </w:tcPr>
          <w:p>
            <w:r/>
          </w:p>
          <w:p>
            <w:r>
              <w:rPr>
                <w:b w:val="0"/>
              </w:rPr>
              <w:t>Lectura coral y preguntas 1 a 8</w:t>
            </w:r>
          </w:p>
        </w:tc>
        <w:tc>
          <w:tcPr>
            <w:tcW w:type="dxa" w:w="2493"/>
          </w:tcPr>
          <w:p>
            <w:r/>
          </w:p>
          <w:p>
            <w:r>
              <w:rPr>
                <w:b w:val="0"/>
              </w:rPr>
              <w:t>Lectura repetida de las estrofas 1 y 4; responden el nivel 2 de forma oral</w:t>
            </w:r>
          </w:p>
        </w:tc>
        <w:tc>
          <w:tcPr>
            <w:tcW w:type="dxa" w:w="2493"/>
          </w:tcPr>
          <w:p>
            <w:r/>
          </w:p>
          <w:p>
            <w:r>
              <w:rPr>
                <w:b w:val="0"/>
              </w:rPr>
              <w:t>Escriben una estrofa nueva</w:t>
            </w:r>
          </w:p>
        </w:tc>
      </w:tr>
      <w:tr>
        <w:tc>
          <w:tcPr>
            <w:tcW w:type="dxa" w:w="2493"/>
          </w:tcPr>
          <w:p>
            <w:r/>
          </w:p>
          <w:p>
            <w:r>
              <w:rPr>
                <w:b w:val="0"/>
              </w:rPr>
              <w:t>Textos informativos (S8)</w:t>
            </w:r>
          </w:p>
        </w:tc>
        <w:tc>
          <w:tcPr>
            <w:tcW w:type="dxa" w:w="2493"/>
          </w:tcPr>
          <w:p>
            <w:r/>
          </w:p>
          <w:p>
            <w:r>
              <w:rPr>
                <w:b w:val="0"/>
              </w:rPr>
              <w:t>Borrador individual, texto de equipo y revisión</w:t>
            </w:r>
          </w:p>
        </w:tc>
        <w:tc>
          <w:tcPr>
            <w:tcW w:type="dxa" w:w="2493"/>
          </w:tcPr>
          <w:p>
            <w:r/>
          </w:p>
          <w:p>
            <w:r>
              <w:rPr>
                <w:b w:val="0"/>
              </w:rPr>
              <w:t>Dos oraciones con inicio dado; leen el texto final en voz alta</w:t>
            </w:r>
          </w:p>
        </w:tc>
        <w:tc>
          <w:tcPr>
            <w:tcW w:type="dxa" w:w="2493"/>
          </w:tcPr>
          <w:p>
            <w:r/>
          </w:p>
          <w:p>
            <w:r>
              <w:rPr>
                <w:b w:val="0"/>
              </w:rPr>
              <w:t>Texto «El corrido»</w:t>
            </w:r>
          </w:p>
        </w:tc>
      </w:tr>
      <w:tr>
        <w:tc>
          <w:tcPr>
            <w:tcW w:type="dxa" w:w="2493"/>
          </w:tcPr>
          <w:p>
            <w:r/>
          </w:p>
          <w:p>
            <w:r>
              <w:rPr>
                <w:b w:val="0"/>
              </w:rPr>
              <w:t>Examen (S10)</w:t>
            </w:r>
          </w:p>
        </w:tc>
        <w:tc>
          <w:tcPr>
            <w:tcW w:type="dxa" w:w="2493"/>
          </w:tcPr>
          <w:p>
            <w:r/>
          </w:p>
          <w:p>
            <w:r>
              <w:rPr>
                <w:b w:val="0"/>
              </w:rPr>
              <w:t>Lo resuelven de forma individual</w:t>
            </w:r>
          </w:p>
        </w:tc>
        <w:tc>
          <w:tcPr>
            <w:tcW w:type="dxa" w:w="2493"/>
          </w:tcPr>
          <w:p>
            <w:r/>
          </w:p>
          <w:p>
            <w:r>
              <w:rPr>
                <w:b w:val="0"/>
              </w:rPr>
              <w:t>En mesa contigo, con lectura de reactivos</w:t>
            </w:r>
          </w:p>
        </w:tc>
        <w:tc>
          <w:tcPr>
            <w:tcW w:type="dxa" w:w="2493"/>
          </w:tcPr>
          <w:p>
            <w:r/>
          </w:p>
          <w:p>
            <w:r>
              <w:rPr>
                <w:b w:val="0"/>
              </w:rPr>
              <w:t>Guías de la presentación</w:t>
            </w:r>
          </w:p>
        </w:tc>
      </w:tr>
    </w:tbl>
    <w:p/>
    <w:p>
      <w:pPr>
        <w:pStyle w:val="Heading1"/>
      </w:pPr>
      <w:r>
        <w:t>Evaluación</w:t>
      </w:r>
    </w:p>
    <w:p>
      <w:r>
        <w:rPr>
          <w:b/>
        </w:rPr>
        <w:t>Formativa, todos los días.</w:t>
      </w:r>
      <w:r>
        <w:rPr>
          <w:b w:val="0"/>
        </w:rPr>
        <w:t xml:space="preserve"> Cada sesión deja una evidencia. Revisa las fichas con su lista de cotejo (L: logrado, EP: en proceso, NL: no logrado) y anota en Observaciones lo que vas a retomar al día siguiente.</w:t>
      </w:r>
    </w:p>
    <w:p>
      <w:r>
        <w:rPr>
          <w:b/>
        </w:rPr>
        <w:t>Fluidez de los cinco alumnos.</w:t>
      </w:r>
      <w:r>
        <w:rPr>
          <w:b w:val="0"/>
        </w:rPr>
        <w:t xml:space="preserve"> Usa el mismo texto los dos días: los párrafos 1 a 3 de la ficha 1, unas 125 palabras. Cada alumno lee un minuto con cronómetro y tú cuentas las palabras leídas correctamente.</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Alumno</w:t>
            </w:r>
          </w:p>
        </w:tc>
        <w:tc>
          <w:tcPr>
            <w:tcW w:type="dxa" w:w="2493"/>
          </w:tcPr>
          <w:p>
            <w:r>
              <w:rPr>
                <w:b/>
              </w:rPr>
            </w:r>
          </w:p>
          <w:p>
            <w:r>
              <w:rPr>
                <w:b w:val="0"/>
              </w:rPr>
              <w:t>9 nov: palabras correctas en 1 min</w:t>
            </w:r>
          </w:p>
        </w:tc>
        <w:tc>
          <w:tcPr>
            <w:tcW w:type="dxa" w:w="2493"/>
          </w:tcPr>
          <w:p>
            <w:r>
              <w:rPr>
                <w:b/>
              </w:rPr>
            </w:r>
          </w:p>
          <w:p>
            <w:r>
              <w:rPr>
                <w:b w:val="0"/>
              </w:rPr>
              <w:t>20 nov: palabras correctas en 1 min</w:t>
            </w:r>
          </w:p>
        </w:tc>
        <w:tc>
          <w:tcPr>
            <w:tcW w:type="dxa" w:w="2493"/>
          </w:tcPr>
          <w:p>
            <w:r>
              <w:rPr>
                <w:b/>
              </w:rPr>
            </w:r>
          </w:p>
          <w:p>
            <w:r>
              <w:rPr>
                <w:b w:val="0"/>
              </w:rPr>
              <w:t>Cómo lee (por sílabas, por palabras, por frases)</w:t>
            </w:r>
          </w:p>
        </w:tc>
      </w:tr>
      <w:tr>
        <w:tc>
          <w:tcPr>
            <w:tcW w:type="dxa" w:w="2493"/>
          </w:tcPr>
          <w:p>
            <w:r/>
          </w:p>
          <w:p>
            <w:r>
              <w:rPr>
                <w:b w:val="0"/>
              </w:rPr>
              <w:t>1</w:t>
            </w:r>
          </w:p>
        </w:tc>
        <w:tc>
          <w:tcPr>
            <w:tcW w:type="dxa" w:w="2493"/>
          </w:tcPr>
          <w:p>
            <w:r/>
          </w:p>
          <w:p/>
        </w:tc>
        <w:tc>
          <w:tcPr>
            <w:tcW w:type="dxa" w:w="2493"/>
          </w:tcPr>
          <w:p>
            <w:r/>
          </w:p>
          <w:p/>
        </w:tc>
        <w:tc>
          <w:tcPr>
            <w:tcW w:type="dxa" w:w="2493"/>
          </w:tcPr>
          <w:p>
            <w:r/>
          </w:p>
          <w:p/>
        </w:tc>
      </w:tr>
      <w:tr>
        <w:tc>
          <w:tcPr>
            <w:tcW w:type="dxa" w:w="2493"/>
          </w:tcPr>
          <w:p>
            <w:r/>
          </w:p>
          <w:p>
            <w:r>
              <w:rPr>
                <w:b w:val="0"/>
              </w:rPr>
              <w:t>2</w:t>
            </w:r>
          </w:p>
        </w:tc>
        <w:tc>
          <w:tcPr>
            <w:tcW w:type="dxa" w:w="2493"/>
          </w:tcPr>
          <w:p>
            <w:r/>
          </w:p>
          <w:p/>
        </w:tc>
        <w:tc>
          <w:tcPr>
            <w:tcW w:type="dxa" w:w="2493"/>
          </w:tcPr>
          <w:p>
            <w:r/>
          </w:p>
          <w:p/>
        </w:tc>
        <w:tc>
          <w:tcPr>
            <w:tcW w:type="dxa" w:w="2493"/>
          </w:tcPr>
          <w:p>
            <w:r/>
          </w:p>
          <w:p/>
        </w:tc>
      </w:tr>
      <w:tr>
        <w:tc>
          <w:tcPr>
            <w:tcW w:type="dxa" w:w="2493"/>
          </w:tcPr>
          <w:p>
            <w:r/>
          </w:p>
          <w:p>
            <w:r>
              <w:rPr>
                <w:b w:val="0"/>
              </w:rPr>
              <w:t>3</w:t>
            </w:r>
          </w:p>
        </w:tc>
        <w:tc>
          <w:tcPr>
            <w:tcW w:type="dxa" w:w="2493"/>
          </w:tcPr>
          <w:p>
            <w:r/>
          </w:p>
          <w:p/>
        </w:tc>
        <w:tc>
          <w:tcPr>
            <w:tcW w:type="dxa" w:w="2493"/>
          </w:tcPr>
          <w:p>
            <w:r/>
          </w:p>
          <w:p/>
        </w:tc>
        <w:tc>
          <w:tcPr>
            <w:tcW w:type="dxa" w:w="2493"/>
          </w:tcPr>
          <w:p>
            <w:r/>
          </w:p>
          <w:p/>
        </w:tc>
      </w:tr>
      <w:tr>
        <w:tc>
          <w:tcPr>
            <w:tcW w:type="dxa" w:w="2493"/>
          </w:tcPr>
          <w:p>
            <w:r/>
          </w:p>
          <w:p>
            <w:r>
              <w:rPr>
                <w:b w:val="0"/>
              </w:rPr>
              <w:t>4</w:t>
            </w:r>
          </w:p>
        </w:tc>
        <w:tc>
          <w:tcPr>
            <w:tcW w:type="dxa" w:w="2493"/>
          </w:tcPr>
          <w:p>
            <w:r/>
          </w:p>
          <w:p/>
        </w:tc>
        <w:tc>
          <w:tcPr>
            <w:tcW w:type="dxa" w:w="2493"/>
          </w:tcPr>
          <w:p>
            <w:r/>
          </w:p>
          <w:p/>
        </w:tc>
        <w:tc>
          <w:tcPr>
            <w:tcW w:type="dxa" w:w="2493"/>
          </w:tcPr>
          <w:p>
            <w:r/>
          </w:p>
          <w:p/>
        </w:tc>
      </w:tr>
      <w:tr>
        <w:tc>
          <w:tcPr>
            <w:tcW w:type="dxa" w:w="2493"/>
          </w:tcPr>
          <w:p>
            <w:r/>
          </w:p>
          <w:p>
            <w:r>
              <w:rPr>
                <w:b w:val="0"/>
              </w:rPr>
              <w:t>5</w:t>
            </w:r>
          </w:p>
        </w:tc>
        <w:tc>
          <w:tcPr>
            <w:tcW w:type="dxa" w:w="2493"/>
          </w:tcPr>
          <w:p>
            <w:r/>
          </w:p>
          <w:p/>
        </w:tc>
        <w:tc>
          <w:tcPr>
            <w:tcW w:type="dxa" w:w="2493"/>
          </w:tcPr>
          <w:p>
            <w:r/>
          </w:p>
          <w:p/>
        </w:tc>
        <w:tc>
          <w:tcPr>
            <w:tcW w:type="dxa" w:w="2493"/>
          </w:tcPr>
          <w:p>
            <w:r/>
          </w:p>
          <w:p/>
        </w:tc>
      </w:tr>
    </w:tbl>
    <w:p/>
    <w:p>
      <w:r>
        <w:rPr>
          <w:b w:val="0"/>
        </w:rPr>
        <w:t>Una meta realista para dos semanas es de 5 a 10 palabras más por minuto y leer por palabras completas.</w:t>
      </w:r>
    </w:p>
    <w:p>
      <w:r>
        <w:rPr>
          <w:b/>
        </w:rPr>
        <w:t>Producto final (por equipo).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Ubicación en la línea</w:t>
            </w:r>
          </w:p>
        </w:tc>
        <w:tc>
          <w:tcPr>
            <w:tcW w:type="dxa" w:w="2493"/>
          </w:tcPr>
          <w:p>
            <w:r/>
          </w:p>
          <w:p>
            <w:r>
              <w:rPr>
                <w:b w:val="0"/>
              </w:rPr>
              <w:t>El hecho está en su año exacto, medido a escala</w:t>
            </w:r>
          </w:p>
        </w:tc>
        <w:tc>
          <w:tcPr>
            <w:tcW w:type="dxa" w:w="2493"/>
          </w:tcPr>
          <w:p>
            <w:r/>
          </w:p>
          <w:p>
            <w:r>
              <w:rPr>
                <w:b w:val="0"/>
              </w:rPr>
              <w:t>Está en la década correcta, no en el año</w:t>
            </w:r>
          </w:p>
        </w:tc>
        <w:tc>
          <w:tcPr>
            <w:tcW w:type="dxa" w:w="2493"/>
          </w:tcPr>
          <w:p>
            <w:r/>
          </w:p>
          <w:p>
            <w:r>
              <w:rPr>
                <w:b w:val="0"/>
              </w:rPr>
              <w:t>Está fuera de su década</w:t>
            </w:r>
          </w:p>
        </w:tc>
      </w:tr>
      <w:tr>
        <w:tc>
          <w:tcPr>
            <w:tcW w:type="dxa" w:w="2493"/>
          </w:tcPr>
          <w:p>
            <w:r/>
          </w:p>
          <w:p>
            <w:r>
              <w:rPr>
                <w:b w:val="0"/>
              </w:rPr>
              <w:t>Ilustración y pie</w:t>
            </w:r>
          </w:p>
        </w:tc>
        <w:tc>
          <w:tcPr>
            <w:tcW w:type="dxa" w:w="2493"/>
          </w:tcPr>
          <w:p>
            <w:r/>
          </w:p>
          <w:p>
            <w:r>
              <w:rPr>
                <w:b w:val="0"/>
              </w:rPr>
              <w:t>El dibujo muestra el hecho y el pie dice el año y qué pasó</w:t>
            </w:r>
          </w:p>
        </w:tc>
        <w:tc>
          <w:tcPr>
            <w:tcW w:type="dxa" w:w="2493"/>
          </w:tcPr>
          <w:p>
            <w:r/>
          </w:p>
          <w:p>
            <w:r>
              <w:rPr>
                <w:b w:val="0"/>
              </w:rPr>
              <w:t>Falta el año o lo que pasó</w:t>
            </w:r>
          </w:p>
        </w:tc>
        <w:tc>
          <w:tcPr>
            <w:tcW w:type="dxa" w:w="2493"/>
          </w:tcPr>
          <w:p>
            <w:r/>
          </w:p>
          <w:p>
            <w:r>
              <w:rPr>
                <w:b w:val="0"/>
              </w:rPr>
              <w:t>No se entiende qué hecho es</w:t>
            </w:r>
          </w:p>
        </w:tc>
      </w:tr>
      <w:tr>
        <w:tc>
          <w:tcPr>
            <w:tcW w:type="dxa" w:w="2493"/>
          </w:tcPr>
          <w:p>
            <w:r/>
          </w:p>
          <w:p>
            <w:r>
              <w:rPr>
                <w:b w:val="0"/>
              </w:rPr>
              <w:t>Texto informativo</w:t>
            </w:r>
          </w:p>
        </w:tc>
        <w:tc>
          <w:tcPr>
            <w:tcW w:type="dxa" w:w="2493"/>
          </w:tcPr>
          <w:p>
            <w:r/>
          </w:p>
          <w:p>
            <w:r>
              <w:rPr>
                <w:b w:val="0"/>
              </w:rPr>
              <w:t>Tiene título, quién, cuándo, dónde y por qué es importante, con datos correctos</w:t>
            </w:r>
          </w:p>
        </w:tc>
        <w:tc>
          <w:tcPr>
            <w:tcW w:type="dxa" w:w="2493"/>
          </w:tcPr>
          <w:p>
            <w:r/>
          </w:p>
          <w:p>
            <w:r>
              <w:rPr>
                <w:b w:val="0"/>
              </w:rPr>
              <w:t>Le faltan una o dos partes</w:t>
            </w:r>
          </w:p>
        </w:tc>
        <w:tc>
          <w:tcPr>
            <w:tcW w:type="dxa" w:w="2493"/>
          </w:tcPr>
          <w:p>
            <w:r/>
          </w:p>
          <w:p>
            <w:r>
              <w:rPr>
                <w:b w:val="0"/>
              </w:rPr>
              <w:t>Es una lista de datos sueltos o tiene fechas equivocadas</w:t>
            </w:r>
          </w:p>
        </w:tc>
      </w:tr>
      <w:tr>
        <w:tc>
          <w:tcPr>
            <w:tcW w:type="dxa" w:w="2493"/>
          </w:tcPr>
          <w:p>
            <w:r/>
          </w:p>
          <w:p>
            <w:r>
              <w:rPr>
                <w:b w:val="0"/>
              </w:rPr>
              <w:t>Escritura</w:t>
            </w:r>
          </w:p>
        </w:tc>
        <w:tc>
          <w:tcPr>
            <w:tcW w:type="dxa" w:w="2493"/>
          </w:tcPr>
          <w:p>
            <w:r/>
          </w:p>
          <w:p>
            <w:r>
              <w:rPr>
                <w:b w:val="0"/>
              </w:rPr>
              <w:t>Mayúscula y punto en casi todas las oraciones</w:t>
            </w:r>
          </w:p>
        </w:tc>
        <w:tc>
          <w:tcPr>
            <w:tcW w:type="dxa" w:w="2493"/>
          </w:tcPr>
          <w:p>
            <w:r/>
          </w:p>
          <w:p>
            <w:r>
              <w:rPr>
                <w:b w:val="0"/>
              </w:rPr>
              <w:t>En la mitad de las oraciones</w:t>
            </w:r>
          </w:p>
        </w:tc>
        <w:tc>
          <w:tcPr>
            <w:tcW w:type="dxa" w:w="2493"/>
          </w:tcPr>
          <w:p>
            <w:r/>
          </w:p>
          <w:p>
            <w:r>
              <w:rPr>
                <w:b w:val="0"/>
              </w:rPr>
              <w:t>En casi ninguna</w:t>
            </w:r>
          </w:p>
        </w:tc>
      </w:tr>
      <w:tr>
        <w:tc>
          <w:tcPr>
            <w:tcW w:type="dxa" w:w="2493"/>
          </w:tcPr>
          <w:p>
            <w:r/>
          </w:p>
          <w:p>
            <w:r>
              <w:rPr>
                <w:b w:val="0"/>
              </w:rPr>
              <w:t>Trabajo en equipo</w:t>
            </w:r>
          </w:p>
        </w:tc>
        <w:tc>
          <w:tcPr>
            <w:tcW w:type="dxa" w:w="2493"/>
          </w:tcPr>
          <w:p>
            <w:r/>
          </w:p>
          <w:p>
            <w:r>
              <w:rPr>
                <w:b w:val="0"/>
              </w:rPr>
              <w:t>Cada integrante cumplió su rol y habló en la presentación</w:t>
            </w:r>
          </w:p>
        </w:tc>
        <w:tc>
          <w:tcPr>
            <w:tcW w:type="dxa" w:w="2493"/>
          </w:tcPr>
          <w:p>
            <w:r/>
          </w:p>
          <w:p>
            <w:r>
              <w:rPr>
                <w:b w:val="0"/>
              </w:rPr>
              <w:t>Uno o dos no participaron</w:t>
            </w:r>
          </w:p>
        </w:tc>
        <w:tc>
          <w:tcPr>
            <w:tcW w:type="dxa" w:w="2493"/>
          </w:tcPr>
          <w:p>
            <w:r/>
          </w:p>
          <w:p>
            <w:r>
              <w:rPr>
                <w:b w:val="0"/>
              </w:rPr>
              <w:t>Lo hizo una sola persona</w:t>
            </w:r>
          </w:p>
        </w:tc>
      </w:tr>
    </w:tbl>
    <w:p/>
    <w:p>
      <w:r>
        <w:rPr>
          <w:b/>
        </w:rPr>
        <w:t>Examen de cierre.</w:t>
      </w:r>
      <w:r>
        <w:rPr>
          <w:b w:val="0"/>
        </w:rPr>
        <w:t xml:space="preserve"> Tiene 10 reactivos que suman 15 puntos. De 13 a 15 es logrado, de 8 a 12 está en proceso y de 0 a 7 requiere apoyo.</w:t>
      </w:r>
    </w:p>
    <w:p>
      <w:r>
        <w:rPr>
          <w:b/>
        </w:rPr>
        <w:t>Autoevaluación y coevaluación.</w:t>
      </w:r>
      <w:r>
        <w:rPr>
          <w:b w:val="0"/>
        </w:rPr>
        <w:t xml:space="preserve"> Cada ficha cierra con «Me evalúo». En la sesión 10 cada alumno dice qué hizo bien un compañero de su equipo.</w:t>
      </w:r>
    </w:p>
    <w:p>
      <w:r>
        <w:rPr>
          <w:b/>
        </w:rPr>
        <w:t>Para la calificación.</w:t>
      </w:r>
      <w:r>
        <w:rPr>
          <w:b w:val="0"/>
        </w:rPr>
        <w:t xml:space="preserve"> El producto final vale 40 %, las fichas 30 % y el examen 30 %. La fluidez de los cinco alumnos se reporta aparte, como avance.</w:t>
      </w:r>
    </w:p>
    <w:p>
      <w:pPr>
        <w:pStyle w:val="Heading1"/>
      </w:pPr>
      <w:r>
        <w:t>Materiales</w:t>
      </w:r>
    </w:p>
    <w:p>
      <w:pPr>
        <w:pStyle w:val="ListBullet"/>
      </w:pPr>
      <w:r>
        <w:rPr>
          <w:b w:val="0"/>
        </w:rPr>
        <w:t>Copias para 30 alumnos: ficha 1 (2 hojas), ficha 2, ficha 3 y examen. Agrega 5 copias de las fichas 1 y 3 ampliadas al 125 %.</w:t>
      </w:r>
    </w:p>
    <w:p>
      <w:pPr>
        <w:pStyle w:val="ListBullet"/>
      </w:pPr>
      <w:r>
        <w:rPr>
          <w:b w:val="0"/>
        </w:rPr>
        <w:t>Una tira de papel kraft de 2.6 m o 3 pliegos unidos.</w:t>
      </w:r>
    </w:p>
    <w:p>
      <w:pPr>
        <w:pStyle w:val="ListBullet"/>
      </w:pPr>
      <w:r>
        <w:rPr>
          <w:b w:val="0"/>
        </w:rPr>
        <w:t>13 medias cartulinas: 7 para ilustraciones y 6 para textos.</w:t>
      </w:r>
    </w:p>
    <w:p>
      <w:pPr>
        <w:pStyle w:val="ListBullet"/>
      </w:pPr>
      <w:r>
        <w:rPr>
          <w:b w:val="0"/>
        </w:rPr>
        <w:t>Hojas blancas para tarjetas de datos y planes de puesto.</w:t>
      </w:r>
    </w:p>
    <w:p>
      <w:pPr>
        <w:pStyle w:val="ListBullet"/>
      </w:pPr>
      <w:r>
        <w:rPr>
          <w:b w:val="0"/>
        </w:rPr>
        <w:t>Reglas de 30 cm y un metro.</w:t>
      </w:r>
    </w:p>
    <w:p>
      <w:pPr>
        <w:pStyle w:val="ListBullet"/>
      </w:pPr>
      <w:r>
        <w:rPr>
          <w:b w:val="0"/>
        </w:rPr>
        <w:t>Semillas o tapas: 40 por pareja.</w:t>
      </w:r>
    </w:p>
    <w:p>
      <w:pPr>
        <w:pStyle w:val="ListBullet"/>
      </w:pPr>
      <w:r>
        <w:rPr>
          <w:b w:val="0"/>
        </w:rPr>
        <w:t>Billetes y monedas de papel: una hoja por equipo.</w:t>
      </w:r>
    </w:p>
    <w:p>
      <w:pPr>
        <w:pStyle w:val="ListBullet"/>
      </w:pPr>
      <w:r>
        <w:rPr>
          <w:b w:val="0"/>
        </w:rPr>
        <w:t>Cuatro pliegos para el periódico mural con sus títulos.</w:t>
      </w:r>
    </w:p>
    <w:p>
      <w:pPr>
        <w:pStyle w:val="ListBullet"/>
      </w:pPr>
      <w:r>
        <w:rPr>
          <w:b w:val="0"/>
        </w:rPr>
        <w:t>Cartel de precios de la feria y cartel «Lo que sabemos / Lo que queremos saber».</w:t>
      </w:r>
    </w:p>
    <w:p>
      <w:pPr>
        <w:pStyle w:val="ListBullet"/>
      </w:pPr>
      <w:r>
        <w:rPr>
          <w:b w:val="0"/>
        </w:rPr>
        <w:t>Lápices, colores, pegamento, cinta adhesiva y tijeras.</w:t>
      </w:r>
    </w:p>
    <w:p>
      <w:pPr>
        <w:pStyle w:val="ListBullet"/>
      </w:pPr>
      <w:r>
        <w:rPr>
          <w:b w:val="0"/>
        </w:rPr>
        <w:t>Cronómetro del celular.</w:t>
      </w:r>
    </w:p>
    <w:p>
      <w:pPr>
        <w:pStyle w:val="ListBullet"/>
      </w:pPr>
      <w:r>
        <w:rPr>
          <w:b w:val="0"/>
        </w:rPr>
        <w:t>Opcional, si hay internet: audio de un corrido tradicional y fotos de los personajes.</w:t>
      </w:r>
    </w:p>
    <w:p>
      <w:pPr>
        <w:pStyle w:val="Heading1"/>
      </w:pPr>
      <w:r>
        <w:t>Adecuaciones</w:t>
      </w:r>
    </w:p>
    <w:p>
      <w:r>
        <w:rPr>
          <w:b/>
        </w:rPr>
        <w:t>Cinco alumnos que leen por debajo de 60 palabras por minuto.</w:t>
      </w:r>
    </w:p>
    <w:p>
      <w:pPr>
        <w:pStyle w:val="ListBullet"/>
      </w:pPr>
      <w:r>
        <w:rPr>
          <w:b w:val="0"/>
        </w:rPr>
        <w:t>Presenta el vocabulario del recuadro con un ejemplo oral antes de cada lectura.</w:t>
      </w:r>
    </w:p>
    <w:p>
      <w:pPr>
        <w:pStyle w:val="ListBullet"/>
      </w:pPr>
      <w:r>
        <w:rPr>
          <w:b w:val="0"/>
        </w:rPr>
        <w:t>Usa lectura en eco y lectura repetida: el mismo fragmento tres veces seguidas.</w:t>
      </w:r>
    </w:p>
    <w:p>
      <w:pPr>
        <w:pStyle w:val="ListBullet"/>
      </w:pPr>
      <w:r>
        <w:rPr>
          <w:b w:val="0"/>
        </w:rPr>
        <w:t>Fragmenta los textos: en la ficha 1 empiezan por los párrafos 1, 2, 3 y 6, y el resto lo escuchan leído por su tutor.</w:t>
      </w:r>
    </w:p>
    <w:p>
      <w:pPr>
        <w:pStyle w:val="ListBullet"/>
      </w:pPr>
      <w:r>
        <w:rPr>
          <w:b w:val="0"/>
        </w:rPr>
        <w:t>Responden por escrito el nivel 1. El nivel 2 lo responden primero de forma oral y luego escriben una oración con inicio dado.</w:t>
      </w:r>
    </w:p>
    <w:p>
      <w:pPr>
        <w:pStyle w:val="ListBullet"/>
      </w:pPr>
      <w:r>
        <w:rPr>
          <w:b w:val="0"/>
        </w:rPr>
        <w:t>En matemáticas y en el examen les lees los enunciados.</w:t>
      </w:r>
    </w:p>
    <w:p>
      <w:pPr>
        <w:pStyle w:val="ListBullet"/>
      </w:pPr>
      <w:r>
        <w:rPr>
          <w:b w:val="0"/>
        </w:rPr>
        <w:t>Cada día se llevan a casa su fragmento para leerlo a un familiar, con una casilla ☐ para que firme.</w:t>
      </w:r>
    </w:p>
    <w:p>
      <w:pPr>
        <w:pStyle w:val="ListBullet"/>
      </w:pPr>
      <w:r>
        <w:rPr>
          <w:b w:val="0"/>
        </w:rPr>
        <w:t>Usa copias ampliadas al 125 %.</w:t>
      </w:r>
    </w:p>
    <w:p>
      <w:r>
        <w:rPr>
          <w:b/>
        </w:rPr>
        <w:t>Tutores pares.</w:t>
      </w:r>
      <w:r>
        <w:rPr>
          <w:b w:val="0"/>
        </w:rPr>
        <w:t xml:space="preserve"> Elige a cinco alumnos que lean bien y sean pacientes. Su tarea es leer junto con su compañero, no por él: esperan a que intente antes de corregir y le señalan la línea con el dedo.</w:t>
      </w:r>
    </w:p>
    <w:p>
      <w:r>
        <w:rPr>
          <w:b/>
        </w:rPr>
        <w:t>Quienes terminan antes.</w:t>
      </w:r>
      <w:r>
        <w:rPr>
          <w:b w:val="0"/>
        </w:rPr>
        <w:t xml:space="preserve"> Cada reto (tarjeta de 1920, estrofa nueva, tabla del 12, texto «El corrido» y guías) forma parte del producto final.</w:t>
      </w:r>
    </w:p>
    <w:p>
      <w:r>
        <w:rPr>
          <w:b/>
        </w:rPr>
        <w:t>Si el internet falla.</w:t>
      </w:r>
      <w:r>
        <w:rPr>
          <w:b w:val="0"/>
        </w:rPr>
        <w:t xml:space="preserve"> Nada del paquete depende de la conexión. Los textos están en las fichas y el corrido se lee marcando el compás.</w:t>
      </w:r>
    </w:p>
    <w:p/>
    <w:p>
      <w:r>
        <w:rPr>
          <w:sz w:val="16"/>
        </w:rPr>
        <w:t>Material gratuito de Didaula · https://didaula.com/planeaciones/3-grado/3-grado-revolucion-mexicana/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