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Repaso y evaluación del primer trimestre en 5°: estaciones, juegos, cuaderno de repaso y examen por campo formativo</w:t>
      </w:r>
    </w:p>
    <w:p>
      <w:r>
        <w:t>Planeación · 5° de primaria (fase 5 de la NEM) · Lenguajes, Saberes y pensamiento científico, Ética, naturaleza y sociedades, De lo humano y lo comunitario</w:t>
      </w:r>
    </w:p>
    <w:p>
      <w:r>
        <w:t>Escuela: ____________________________   Docente: ____________________________   Ciclo: 2026-2027</w:t>
      </w:r>
    </w:p>
    <w:p>
      <w:r>
        <w:rPr>
          <w:b/>
        </w:rPr>
        <w:t>Contenido:</w:t>
      </w:r>
      <w:r>
        <w:rPr>
          <w:b w:val="0"/>
        </w:rPr>
        <w:t xml:space="preserve"> Lenguajes: comprensión y producción de textos narrativos, expositivos, descriptivos e instructivos; causa y consecuencia; conectores, puntuación y resumen. Saberes y pensamiento científico: números naturales hasta millones, valor posicional y fracciones; suma, resta, multiplicación y división; problemas de uno y varios pasos. Ética, naturaleza y sociedades: cuidado del agua y de los ecosistemas, derechos de la niñez, diversidad cultural y lingüística. De lo humano y lo comunitario: resolución de conflictos con diálogo, manejo de emociones y alimentación saludable.</w:t>
      </w:r>
    </w:p>
    <w:p>
      <w:r>
        <w:rPr>
          <w:b/>
        </w:rPr>
        <w:t>PDA:</w:t>
      </w:r>
      <w:r>
        <w:rPr>
          <w:b w:val="0"/>
        </w:rPr>
        <w:t xml:space="preserve"> Lenguajes: identifica el propósito y los rasgos de distintos tipos de texto, localiza la idea principal y las relaciones de causa y consecuencia, usa conectores y signos de puntuación, y resume con sus palabras. Saberes: lee, escribe, ordena y compara números naturales hasta millones y fracciones, y resuelve problemas de uno y varios pasos con las cuatro operaciones. Ética: reconoce causas y consecuencias de la escasez de agua, propone acciones de cuidado y valora la diversidad lingüística como derecho. De lo humano: dialoga para resolver conflictos, regula sus emociones en el juego y elige alimentos saludables.</w:t>
      </w:r>
    </w:p>
    <w:p>
      <w:r>
        <w:t>Dos semanas, del 23 de noviembre al 4 de diciembre de 2026, para repasar lo esencial de Lenguajes y de Saberes con estaciones y juegos. Ética y De lo humano se integran con una lectura sobre el agua y un tablero gigante. Al final, cada alumno entrega su cuaderno de repaso resuelto y presenta un examen trimestral de 20 reactivos, con clave y tabla de puntaje por PDA. Pensado para 31 alumnos de 5°, con pantalla en el aula y pocas copias.</w:t>
      </w:r>
    </w:p>
    <w:p>
      <w:pPr>
        <w:pStyle w:val="Heading1"/>
      </w:pPr>
      <w:r>
        <w:t>Qué vas a lograr en estas dos semanas</w:t>
      </w:r>
    </w:p>
    <w:p>
      <w:r>
        <w:rPr>
          <w:b w:val="0"/>
        </w:rPr>
        <w:t>Del lunes 23 de noviembre al viernes 4 de diciembre, tu grupo de 5° (31 alumnos) repasa lo esencial del primer trimestre y presenta el examen trimestral. Al cerrar, cada alumno entrega:</w:t>
      </w:r>
    </w:p>
    <w:p>
      <w:pPr>
        <w:pStyle w:val="ListNumber"/>
      </w:pPr>
      <w:r>
        <w:rPr>
          <w:b/>
        </w:rPr>
        <w:t>Cuaderno de repaso resuelto:</w:t>
      </w:r>
      <w:r>
        <w:rPr>
          <w:b w:val="0"/>
        </w:rPr>
        <w:t xml:space="preserve"> una sección de su cuaderno con portada y semáforo, una página por estación o juego, las tres fichas pegadas y resueltas, y la corrección de su examen con su plan de mejora.</w:t>
      </w:r>
    </w:p>
    <w:p>
      <w:pPr>
        <w:pStyle w:val="ListNumber"/>
      </w:pPr>
      <w:r>
        <w:rPr>
          <w:b/>
        </w:rPr>
        <w:t>Examen trimestral de 20 reactivos:</w:t>
      </w:r>
      <w:r>
        <w:rPr>
          <w:b w:val="0"/>
        </w:rPr>
        <w:t xml:space="preserve"> 7 de Lenguajes, 7 de Saberes, 3 de Ética y 3 de De lo humano, con clave y tabla de puntaje por PDA.</w:t>
      </w:r>
    </w:p>
    <w:p>
      <w:r>
        <w:rPr>
          <w:b w:val="0"/>
        </w:rPr>
        <w:t>Qué se repasa:</w:t>
      </w:r>
    </w:p>
    <w:p>
      <w:pPr>
        <w:pStyle w:val="ListBullet"/>
      </w:pPr>
      <w:r>
        <w:rPr>
          <w:b/>
        </w:rPr>
        <w:t>Lenguajes:</w:t>
      </w:r>
      <w:r>
        <w:rPr>
          <w:b w:val="0"/>
        </w:rPr>
        <w:t xml:space="preserve"> idea principal, causa y consecuencia, preguntas literales e inferenciales; tipos de texto (narrativo, expositivo, descriptivo, instructivo); conectores, puntuación, mayúsculas y resumen.</w:t>
      </w:r>
    </w:p>
    <w:p>
      <w:pPr>
        <w:pStyle w:val="ListBullet"/>
      </w:pPr>
      <w:r>
        <w:rPr>
          <w:b/>
        </w:rPr>
        <w:t>Saberes:</w:t>
      </w:r>
      <w:r>
        <w:rPr>
          <w:b w:val="0"/>
        </w:rPr>
        <w:t xml:space="preserve"> números hasta millones y valor posicional; comparación y equivalencia de fracciones; las cuatro operaciones; problemas de uno y varios pasos.</w:t>
      </w:r>
    </w:p>
    <w:p>
      <w:pPr>
        <w:pStyle w:val="ListBullet"/>
      </w:pPr>
      <w:r>
        <w:rPr>
          <w:b/>
        </w:rPr>
        <w:t>Ética:</w:t>
      </w:r>
      <w:r>
        <w:rPr>
          <w:b w:val="0"/>
        </w:rPr>
        <w:t xml:space="preserve"> cuidado del agua y de los ecosistemas, derechos de la niñez, diversidad cultural y lingüística.</w:t>
      </w:r>
    </w:p>
    <w:p>
      <w:pPr>
        <w:pStyle w:val="ListBullet"/>
      </w:pPr>
      <w:r>
        <w:rPr>
          <w:b/>
        </w:rPr>
        <w:t>De lo humano:</w:t>
      </w:r>
      <w:r>
        <w:rPr>
          <w:b w:val="0"/>
        </w:rPr>
        <w:t xml:space="preserve"> conflictos resueltos con diálogo, emociones en el juego y alimentación saludable.</w:t>
      </w:r>
    </w:p>
    <w:p>
      <w:r>
        <w:rPr>
          <w:b w:val="0"/>
        </w:rPr>
        <w:t>Si en el trimestre trabajaste otro tipo de texto (noticia, carta formal, reseña), cambia una tarjeta de la estación 1 de la sesión 2 y una opción del reactivo 4 del examen.</w:t>
      </w:r>
    </w:p>
    <w:p>
      <w:r>
        <w:rPr>
          <w:b/>
        </w:rPr>
        <w:t>Equipos de estación (fijos las dos semanas).</w:t>
      </w:r>
      <w:r>
        <w:rPr>
          <w:b w:val="0"/>
        </w:rPr>
        <w:t xml:space="preserve"> En la sesión 1 armas 5 equipos (cuatro de 6 y uno de 7). Cada equipo tiene un tutor con verde en lectura y en números. Los dos alumnos con rezago lector van en equipos distintos, cada uno junto a su tutor. El alumno con TDAH va en un equipo con roles claros. Roles que rotan cada sesión: lector, secretario, guardián del tiempo, verificador (revisa con la clave) y mediador (cuida los acuerdos).</w:t>
      </w:r>
    </w:p>
    <w:p>
      <w:pPr>
        <w:pStyle w:val="Heading1"/>
      </w:pPr>
      <w:r>
        <w:t>Organización de la jornada (día tipo)</w:t>
      </w:r>
    </w:p>
    <w:tbl>
      <w:tblPr>
        <w:tblStyle w:val="TableGrid"/>
        <w:tblW w:type="auto" w:w="0"/>
        <w:tblLook w:firstColumn="1" w:firstRow="1" w:lastColumn="0" w:lastRow="0" w:noHBand="0" w:noVBand="1" w:val="04A0"/>
      </w:tblPr>
      <w:tblGrid>
        <w:gridCol w:w="3324"/>
        <w:gridCol w:w="3324"/>
        <w:gridCol w:w="3324"/>
      </w:tblGrid>
      <w:tr>
        <w:tc>
          <w:tcPr>
            <w:tcW w:type="dxa" w:w="3324"/>
          </w:tcPr>
          <w:p>
            <w:r>
              <w:rPr>
                <w:b/>
              </w:rPr>
            </w:r>
          </w:p>
          <w:p>
            <w:r>
              <w:rPr>
                <w:b w:val="0"/>
              </w:rPr>
              <w:t>Hora</w:t>
            </w:r>
          </w:p>
        </w:tc>
        <w:tc>
          <w:tcPr>
            <w:tcW w:type="dxa" w:w="3324"/>
          </w:tcPr>
          <w:p>
            <w:r>
              <w:rPr>
                <w:b/>
              </w:rPr>
            </w:r>
          </w:p>
          <w:p>
            <w:r>
              <w:rPr>
                <w:b w:val="0"/>
              </w:rPr>
              <w:t>Qué pasa</w:t>
            </w:r>
          </w:p>
        </w:tc>
        <w:tc>
          <w:tcPr>
            <w:tcW w:type="dxa" w:w="3324"/>
          </w:tcPr>
          <w:p>
            <w:r>
              <w:rPr>
                <w:b/>
              </w:rPr>
            </w:r>
          </w:p>
          <w:p>
            <w:r>
              <w:rPr>
                <w:b w:val="0"/>
              </w:rPr>
              <w:t>Notas</w:t>
            </w:r>
          </w:p>
        </w:tc>
      </w:tr>
      <w:tr>
        <w:tc>
          <w:tcPr>
            <w:tcW w:type="dxa" w:w="3324"/>
          </w:tcPr>
          <w:p>
            <w:r/>
          </w:p>
          <w:p>
            <w:r>
              <w:rPr>
                <w:b w:val="0"/>
              </w:rPr>
              <w:t>8:00 a 8:15</w:t>
            </w:r>
          </w:p>
        </w:tc>
        <w:tc>
          <w:tcPr>
            <w:tcW w:type="dxa" w:w="3324"/>
          </w:tcPr>
          <w:p>
            <w:r/>
          </w:p>
          <w:p>
            <w:r>
              <w:rPr>
                <w:b w:val="0"/>
              </w:rPr>
              <w:t>Pase de lista con 5 operaciones de cálculo mental en pantalla</w:t>
            </w:r>
          </w:p>
        </w:tc>
        <w:tc>
          <w:tcPr>
            <w:tcW w:type="dxa" w:w="3324"/>
          </w:tcPr>
          <w:p>
            <w:r/>
          </w:p>
          <w:p>
            <w:r>
              <w:rPr>
                <w:b w:val="0"/>
              </w:rPr>
              <w:t>Responden en el cuaderno y se revisa en voz alta</w:t>
            </w:r>
          </w:p>
        </w:tc>
      </w:tr>
      <w:tr>
        <w:tc>
          <w:tcPr>
            <w:tcW w:type="dxa" w:w="3324"/>
          </w:tcPr>
          <w:p>
            <w:r/>
          </w:p>
          <w:p>
            <w:r>
              <w:rPr>
                <w:b w:val="0"/>
              </w:rPr>
              <w:t>8:15 a 9:45</w:t>
            </w:r>
          </w:p>
        </w:tc>
        <w:tc>
          <w:tcPr>
            <w:tcW w:type="dxa" w:w="3324"/>
          </w:tcPr>
          <w:p>
            <w:r/>
          </w:p>
          <w:p>
            <w:r>
              <w:rPr>
                <w:b w:val="0"/>
              </w:rPr>
              <w:t>Sesión de repaso: inicio, estaciones o juego, cierre</w:t>
            </w:r>
          </w:p>
        </w:tc>
        <w:tc>
          <w:tcPr>
            <w:tcW w:type="dxa" w:w="3324"/>
          </w:tcPr>
          <w:p>
            <w:r/>
          </w:p>
          <w:p>
            <w:r>
              <w:rPr>
                <w:b w:val="0"/>
              </w:rPr>
              <w:t>Cronómetro en pantalla</w:t>
            </w:r>
          </w:p>
        </w:tc>
      </w:tr>
      <w:tr>
        <w:tc>
          <w:tcPr>
            <w:tcW w:type="dxa" w:w="3324"/>
          </w:tcPr>
          <w:p>
            <w:r/>
          </w:p>
          <w:p>
            <w:r>
              <w:rPr>
                <w:b w:val="0"/>
              </w:rPr>
              <w:t>9:45 a 10:00</w:t>
            </w:r>
          </w:p>
        </w:tc>
        <w:tc>
          <w:tcPr>
            <w:tcW w:type="dxa" w:w="3324"/>
          </w:tcPr>
          <w:p>
            <w:r/>
          </w:p>
          <w:p>
            <w:r>
              <w:rPr>
                <w:b w:val="0"/>
              </w:rPr>
              <w:t>Pausa activa</w:t>
            </w:r>
          </w:p>
        </w:tc>
        <w:tc>
          <w:tcPr>
            <w:tcW w:type="dxa" w:w="3324"/>
          </w:tcPr>
          <w:p>
            <w:r/>
          </w:p>
          <w:p>
            <w:r>
              <w:rPr>
                <w:b w:val="0"/>
              </w:rPr>
              <w:t>El alumno con TDAH la dirige martes y jueves</w:t>
            </w:r>
          </w:p>
        </w:tc>
      </w:tr>
      <w:tr>
        <w:tc>
          <w:tcPr>
            <w:tcW w:type="dxa" w:w="3324"/>
          </w:tcPr>
          <w:p>
            <w:r/>
          </w:p>
          <w:p>
            <w:r>
              <w:rPr>
                <w:b w:val="0"/>
              </w:rPr>
              <w:t>10:00 a 10:30</w:t>
            </w:r>
          </w:p>
        </w:tc>
        <w:tc>
          <w:tcPr>
            <w:tcW w:type="dxa" w:w="3324"/>
          </w:tcPr>
          <w:p>
            <w:r/>
          </w:p>
          <w:p>
            <w:r>
              <w:rPr>
                <w:b w:val="0"/>
              </w:rPr>
              <w:t>Lectura: 15 min en parejas (tutor con alumno con rezago lector) y 15 min de lectura en voz alta de la maestra</w:t>
            </w:r>
          </w:p>
        </w:tc>
        <w:tc>
          <w:tcPr>
            <w:tcW w:type="dxa" w:w="3324"/>
          </w:tcPr>
          <w:p>
            <w:r/>
          </w:p>
          <w:p>
            <w:r>
              <w:rPr>
                <w:b w:val="0"/>
              </w:rPr>
              <w:t>Anotan una línea de lo leído</w:t>
            </w:r>
          </w:p>
        </w:tc>
      </w:tr>
      <w:tr>
        <w:tc>
          <w:tcPr>
            <w:tcW w:type="dxa" w:w="3324"/>
          </w:tcPr>
          <w:p>
            <w:r/>
          </w:p>
          <w:p>
            <w:r>
              <w:rPr>
                <w:b w:val="0"/>
              </w:rPr>
              <w:t>10:30 a 11:00</w:t>
            </w:r>
          </w:p>
        </w:tc>
        <w:tc>
          <w:tcPr>
            <w:tcW w:type="dxa" w:w="3324"/>
          </w:tcPr>
          <w:p>
            <w:r/>
          </w:p>
          <w:p>
            <w:r>
              <w:rPr>
                <w:b w:val="0"/>
              </w:rPr>
              <w:t>Recreo</w:t>
            </w:r>
          </w:p>
        </w:tc>
        <w:tc>
          <w:tcPr>
            <w:tcW w:type="dxa" w:w="3324"/>
          </w:tcPr>
          <w:p>
            <w:r/>
          </w:p>
          <w:p/>
        </w:tc>
      </w:tr>
      <w:tr>
        <w:tc>
          <w:tcPr>
            <w:tcW w:type="dxa" w:w="3324"/>
          </w:tcPr>
          <w:p>
            <w:r/>
          </w:p>
          <w:p>
            <w:r>
              <w:rPr>
                <w:b w:val="0"/>
              </w:rPr>
              <w:t>11:00 a 12:00</w:t>
            </w:r>
          </w:p>
        </w:tc>
        <w:tc>
          <w:tcPr>
            <w:tcW w:type="dxa" w:w="3324"/>
          </w:tcPr>
          <w:p>
            <w:r/>
          </w:p>
          <w:p>
            <w:r>
              <w:rPr>
                <w:b w:val="0"/>
              </w:rPr>
              <w:t>Clase del horario regular o pendientes de la sesión</w:t>
            </w:r>
          </w:p>
        </w:tc>
        <w:tc>
          <w:tcPr>
            <w:tcW w:type="dxa" w:w="3324"/>
          </w:tcPr>
          <w:p>
            <w:r/>
          </w:p>
          <w:p/>
        </w:tc>
      </w:tr>
      <w:tr>
        <w:tc>
          <w:tcPr>
            <w:tcW w:type="dxa" w:w="3324"/>
          </w:tcPr>
          <w:p>
            <w:r/>
          </w:p>
          <w:p>
            <w:r>
              <w:rPr>
                <w:b w:val="0"/>
              </w:rPr>
              <w:t>12:00 a 12:20</w:t>
            </w:r>
          </w:p>
        </w:tc>
        <w:tc>
          <w:tcPr>
            <w:tcW w:type="dxa" w:w="3324"/>
          </w:tcPr>
          <w:p>
            <w:r/>
          </w:p>
          <w:p>
            <w:r>
              <w:rPr>
                <w:b w:val="0"/>
              </w:rPr>
              <w:t>Juego corto de repaso o revisión de fichas con la clave en pantalla</w:t>
            </w:r>
          </w:p>
        </w:tc>
        <w:tc>
          <w:tcPr>
            <w:tcW w:type="dxa" w:w="3324"/>
          </w:tcPr>
          <w:p>
            <w:r/>
          </w:p>
          <w:p/>
        </w:tc>
      </w:tr>
      <w:tr>
        <w:tc>
          <w:tcPr>
            <w:tcW w:type="dxa" w:w="3324"/>
          </w:tcPr>
          <w:p>
            <w:r/>
          </w:p>
          <w:p>
            <w:r>
              <w:rPr>
                <w:b w:val="0"/>
              </w:rPr>
              <w:t>12:20 a 12:30</w:t>
            </w:r>
          </w:p>
        </w:tc>
        <w:tc>
          <w:tcPr>
            <w:tcW w:type="dxa" w:w="3324"/>
          </w:tcPr>
          <w:p>
            <w:r/>
          </w:p>
          <w:p>
            <w:r>
              <w:rPr>
                <w:b w:val="0"/>
              </w:rPr>
              <w:t>Tarea y salida</w:t>
            </w:r>
          </w:p>
        </w:tc>
        <w:tc>
          <w:tcPr>
            <w:tcW w:type="dxa" w:w="3324"/>
          </w:tcPr>
          <w:p>
            <w:r/>
          </w:p>
          <w:p/>
        </w:tc>
      </w:tr>
    </w:tbl>
    <w:p/>
    <w:p>
      <w:r>
        <w:rPr>
          <w:b w:val="0"/>
        </w:rPr>
        <w:t>El jueves 3 de diciembre el horario cambia por el examen: consulta la sesión 9.</w:t>
      </w:r>
    </w:p>
    <w:p>
      <w:pPr>
        <w:pStyle w:val="Heading1"/>
      </w:pPr>
      <w:r>
        <w:t>Secuencia de sesiones</w:t>
      </w:r>
    </w:p>
    <w:p>
      <w:pPr>
        <w:pStyle w:val="Heading2"/>
      </w:pPr>
      <w:r>
        <w:t>Sesión 1. Lunes 23 de noviembre. Mi mapa del trimestre (todos los campos)</w:t>
      </w:r>
    </w:p>
    <w:p>
      <w:r>
        <w:rPr>
          <w:b/>
        </w:rPr>
        <w:t>Propósito:</w:t>
      </w:r>
      <w:r>
        <w:rPr>
          <w:b w:val="0"/>
        </w:rPr>
        <w:t xml:space="preserve"> que cada alumno identifique qué domina y qué debe repasar, y arranque su cuaderno de repaso.</w:t>
      </w:r>
    </w:p>
    <w:p>
      <w:r>
        <w:rPr>
          <w:b/>
        </w:rPr>
        <w:t>Inicio (15 min).</w:t>
      </w:r>
      <w:r>
        <w:rPr>
          <w:b w:val="0"/>
        </w:rPr>
        <w:t xml:space="preserve"> Proyecta la lista de temas por campo. Juega «Levántate si…»: lees un tema («Levántate si puedes explicar qué es un texto expositivo») y se paran quienes se sientan seguros. Presenta los dos productos y la fecha del examen. Escriben la portada: «Mi cuaderno de repaso. Primer trimestre».</w:t>
      </w:r>
    </w:p>
    <w:p>
      <w:r>
        <w:rPr>
          <w:b/>
        </w:rPr>
        <w:t>Desarrollo (60 min).</w:t>
      </w:r>
    </w:p>
    <w:p>
      <w:pPr>
        <w:pStyle w:val="ListNumber"/>
      </w:pPr>
      <w:r>
        <w:rPr>
          <w:b/>
        </w:rPr>
        <w:t>Diagnóstico de bolsillo (25 min).</w:t>
      </w:r>
      <w:r>
        <w:rPr>
          <w:b w:val="0"/>
        </w:rPr>
        <w:t xml:space="preserve"> Proyecta 12 preguntas en bloques de 3, con 6 min por bloque. Lenguajes: tipo de texto de un fragmento, idea principal, conector que falta, oración sin puntos. Saberes: escribir 2 045 300 con letra, valor de un dígito, 4 506 − 1 879, un problema de división. Ética: un derecho de la niñez y una acción para cuidar el agua. De lo humano: qué hacer en un conflicto y un refrigerio saludable.</w:t>
      </w:r>
    </w:p>
    <w:p>
      <w:pPr>
        <w:pStyle w:val="ListNumber"/>
      </w:pPr>
      <w:r>
        <w:rPr>
          <w:b/>
        </w:rPr>
        <w:t>Autocorrección (10 min)</w:t>
      </w:r>
      <w:r>
        <w:rPr>
          <w:b w:val="0"/>
        </w:rPr>
        <w:t xml:space="preserve"> con la clave en pantalla y otro color.</w:t>
      </w:r>
    </w:p>
    <w:p>
      <w:pPr>
        <w:pStyle w:val="ListNumber"/>
      </w:pPr>
      <w:r>
        <w:rPr>
          <w:b/>
        </w:rPr>
        <w:t>Semáforo (15 min).</w:t>
      </w:r>
      <w:r>
        <w:rPr>
          <w:b w:val="0"/>
        </w:rPr>
        <w:t xml:space="preserve"> Copian la tabla de 10 temas (sección Evaluación) y marcan V, A o R.</w:t>
      </w:r>
    </w:p>
    <w:p>
      <w:pPr>
        <w:pStyle w:val="ListNumber"/>
      </w:pPr>
      <w:r>
        <w:rPr>
          <w:b/>
        </w:rPr>
        <w:t>Equipos (10 min).</w:t>
      </w:r>
      <w:r>
        <w:rPr>
          <w:b w:val="0"/>
        </w:rPr>
        <w:t xml:space="preserve"> Con los semáforos a la vista armas equipos y nombras tutores.</w:t>
      </w:r>
    </w:p>
    <w:p>
      <w:pPr>
        <w:pStyle w:val="ListBullet"/>
      </w:pPr>
      <w:r>
        <w:rPr>
          <w:b/>
        </w:rPr>
        <w:t>Con apoyo:</w:t>
      </w:r>
      <w:r>
        <w:rPr>
          <w:b w:val="0"/>
        </w:rPr>
        <w:t xml:space="preserve"> te sientas con los dos alumnos con rezago lector, les lees cada pregunta y responden oral o con escritura breve.</w:t>
      </w:r>
    </w:p>
    <w:p>
      <w:pPr>
        <w:pStyle w:val="ListBullet"/>
      </w:pPr>
      <w:r>
        <w:rPr>
          <w:b/>
        </w:rPr>
        <w:t>En el nivel:</w:t>
      </w:r>
      <w:r>
        <w:rPr>
          <w:b w:val="0"/>
        </w:rPr>
        <w:t xml:space="preserve"> responden solos.</w:t>
      </w:r>
    </w:p>
    <w:p>
      <w:pPr>
        <w:pStyle w:val="ListBullet"/>
      </w:pPr>
      <w:r>
        <w:rPr>
          <w:b/>
        </w:rPr>
        <w:t>Reto:</w:t>
      </w:r>
      <w:r>
        <w:rPr>
          <w:b w:val="0"/>
        </w:rPr>
        <w:t xml:space="preserve"> escriben en una tira una pregunta nueva para el tablero gigante del martes 1.</w:t>
      </w:r>
    </w:p>
    <w:p>
      <w:r>
        <w:rPr>
          <w:b/>
        </w:rPr>
        <w:t>Cierre (15 min).</w:t>
      </w:r>
      <w:r>
        <w:rPr>
          <w:b w:val="0"/>
        </w:rPr>
        <w:t xml:space="preserve"> Conteo a mano alzada de rojos por tema. Anota en el pizarrón los tres temas con más rojos. Cada alumno escribe: «En estas dos semanas quiero mejorar en…».</w:t>
      </w:r>
    </w:p>
    <w:p>
      <w:r>
        <w:rPr>
          <w:b/>
        </w:rPr>
        <w:t>Evidencia:</w:t>
      </w:r>
      <w:r>
        <w:rPr>
          <w:b w:val="0"/>
        </w:rPr>
        <w:t xml:space="preserve"> portada, diagnóstico corregido y semáforo.</w:t>
      </w:r>
    </w:p>
    <w:p>
      <w:r>
        <w:rPr>
          <w:b/>
        </w:rPr>
        <w:t>Si no sale:</w:t>
      </w:r>
      <w:r>
        <w:rPr>
          <w:b w:val="0"/>
        </w:rPr>
        <w:t xml:space="preserve"> si más de la mitad marca rojo en un tema, abre la sesión de ese tema con una minilección de 15 min y quita una estación. Si el diagnóstico se alarga, pasa Ética y De lo humano al pase de lista del martes.</w:t>
      </w:r>
    </w:p>
    <w:p>
      <w:pPr>
        <w:pStyle w:val="Heading2"/>
      </w:pPr>
      <w:r>
        <w:t>Sesión 2. Martes 24 de noviembre. Estaciones de lectura y tipos de texto (Lenguajes)</w:t>
      </w:r>
    </w:p>
    <w:p>
      <w:r>
        <w:rPr>
          <w:b/>
        </w:rPr>
        <w:t>Propósito:</w:t>
      </w:r>
      <w:r>
        <w:rPr>
          <w:b w:val="0"/>
        </w:rPr>
        <w:t xml:space="preserve"> reconocer tipos de texto por su propósito y encontrar idea principal, causas y consecuencias.</w:t>
      </w:r>
    </w:p>
    <w:p>
      <w:r>
        <w:rPr>
          <w:b/>
        </w:rPr>
        <w:t>Inicio (15 min).</w:t>
      </w:r>
      <w:r>
        <w:rPr>
          <w:b w:val="0"/>
        </w:rPr>
        <w:t xml:space="preserve"> Juega «¿Quién soy?» con cuatro fragmentos proyectados: el grupo adivina el tipo de texto y dice la pista. Construyan en el pizarrón la tabla «Tipo de texto, para qué sirve, cómo lo reconozco» y la copian.</w:t>
      </w:r>
    </w:p>
    <w:p>
      <w:r>
        <w:rPr>
          <w:b/>
        </w:rPr>
        <w:t>Desarrollo (65 min).</w:t>
      </w:r>
      <w:r>
        <w:rPr>
          <w:b w:val="0"/>
        </w:rPr>
        <w:t xml:space="preserve"> Cinco estaciones de 12 min, con 1 min para rotar. Tarjetas en protector de hojas; respuestas al cuaderno con el título de la estación.</w:t>
      </w:r>
    </w:p>
    <w:p>
      <w:pPr>
        <w:pStyle w:val="ListBullet"/>
      </w:pPr>
      <w:r>
        <w:rPr>
          <w:b/>
        </w:rPr>
        <w:t>E1 Detective de textos:</w:t>
      </w:r>
      <w:r>
        <w:rPr>
          <w:b w:val="0"/>
        </w:rPr>
        <w:t xml:space="preserve"> clasifican 6 fragmentos y anotan la pista.</w:t>
      </w:r>
    </w:p>
    <w:p>
      <w:pPr>
        <w:pStyle w:val="ListBullet"/>
      </w:pPr>
      <w:r>
        <w:rPr>
          <w:b/>
        </w:rPr>
        <w:t>E2 Ponle título:</w:t>
      </w:r>
      <w:r>
        <w:rPr>
          <w:b w:val="0"/>
        </w:rPr>
        <w:t xml:space="preserve"> eligen o escriben el título que dice la idea principal de 4 párrafos.</w:t>
      </w:r>
    </w:p>
    <w:p>
      <w:pPr>
        <w:pStyle w:val="ListBullet"/>
      </w:pPr>
      <w:r>
        <w:rPr>
          <w:b/>
        </w:rPr>
        <w:t>E3 Causa y consecuencia:</w:t>
      </w:r>
      <w:r>
        <w:rPr>
          <w:b w:val="0"/>
        </w:rPr>
        <w:t xml:space="preserve"> unen tiras recortadas y copian las parejas.</w:t>
      </w:r>
    </w:p>
    <w:p>
      <w:pPr>
        <w:pStyle w:val="ListBullet"/>
      </w:pPr>
      <w:r>
        <w:rPr>
          <w:b/>
        </w:rPr>
        <w:t>E4 Leo con fluidez:</w:t>
      </w:r>
      <w:r>
        <w:rPr>
          <w:b w:val="0"/>
        </w:rPr>
        <w:t xml:space="preserve"> en parejas leen un párrafo con cronómetro, marcan palabras difíciles y releen.</w:t>
      </w:r>
    </w:p>
    <w:p>
      <w:pPr>
        <w:pStyle w:val="ListBullet"/>
      </w:pPr>
      <w:r>
        <w:rPr>
          <w:b/>
        </w:rPr>
        <w:t>E5 Pregúntale al texto:</w:t>
      </w:r>
      <w:r>
        <w:rPr>
          <w:b w:val="0"/>
        </w:rPr>
        <w:t xml:space="preserve"> texto expositivo con 3 preguntas literales y 2 inferenciales.</w:t>
      </w:r>
    </w:p>
    <w:p>
      <w:pPr>
        <w:pStyle w:val="ListBullet"/>
      </w:pPr>
      <w:r>
        <w:rPr>
          <w:b/>
        </w:rPr>
        <w:t>Con apoyo:</w:t>
      </w:r>
      <w:r>
        <w:rPr>
          <w:b w:val="0"/>
        </w:rPr>
        <w:t xml:space="preserve"> tarjetas de 3 o 4 renglones con banco de respuestas al reverso; en E4, lectura en eco con el tutor; te quedas 5 min en cada estación donde estén los dos alumnos con rezago lector.</w:t>
      </w:r>
    </w:p>
    <w:p>
      <w:pPr>
        <w:pStyle w:val="ListBullet"/>
      </w:pPr>
      <w:r>
        <w:rPr>
          <w:b/>
        </w:rPr>
        <w:t>En el nivel:</w:t>
      </w:r>
      <w:r>
        <w:rPr>
          <w:b w:val="0"/>
        </w:rPr>
        <w:t xml:space="preserve"> tarjeta completa.</w:t>
      </w:r>
    </w:p>
    <w:p>
      <w:pPr>
        <w:pStyle w:val="ListBullet"/>
      </w:pPr>
      <w:r>
        <w:rPr>
          <w:b/>
        </w:rPr>
        <w:t>Reto:</w:t>
      </w:r>
      <w:r>
        <w:rPr>
          <w:b w:val="0"/>
        </w:rPr>
        <w:t xml:space="preserve"> en E3 escriben una pareja causa-consecuencia de su comunidad; en E5 inventan una pregunta inferencial.</w:t>
      </w:r>
    </w:p>
    <w:p>
      <w:r>
        <w:rPr>
          <w:b/>
        </w:rPr>
        <w:t>Cierre (10 min).</w:t>
      </w:r>
      <w:r>
        <w:rPr>
          <w:b w:val="0"/>
        </w:rPr>
        <w:t xml:space="preserve"> Sobre de salida: «El tipo de texto que más me cuesta reconocer es… porque…».</w:t>
      </w:r>
    </w:p>
    <w:p>
      <w:r>
        <w:rPr>
          <w:b/>
        </w:rPr>
        <w:t>Evidencia:</w:t>
      </w:r>
      <w:r>
        <w:rPr>
          <w:b w:val="0"/>
        </w:rPr>
        <w:t xml:space="preserve"> cinco páginas de estación.</w:t>
      </w:r>
    </w:p>
    <w:p>
      <w:r>
        <w:rPr>
          <w:b/>
        </w:rPr>
        <w:t>Si no sale:</w:t>
      </w:r>
      <w:r>
        <w:rPr>
          <w:b w:val="0"/>
        </w:rPr>
        <w:t xml:space="preserve"> si confunden expositivo con narrativo, proyecta dos textos lado a lado y subrayen: en el narrativo, personajes y hechos en orden; en el expositivo, datos y explicaciones sobre un tema.</w:t>
      </w:r>
    </w:p>
    <w:p>
      <w:pPr>
        <w:pStyle w:val="Heading2"/>
      </w:pPr>
      <w:r>
        <w:t>Sesión 3. Miércoles 25 de noviembre. Estaciones de números (Saberes)</w:t>
      </w:r>
    </w:p>
    <w:p>
      <w:r>
        <w:rPr>
          <w:b/>
        </w:rPr>
        <w:t>Propósito:</w:t>
      </w:r>
      <w:r>
        <w:rPr>
          <w:b w:val="0"/>
        </w:rPr>
        <w:t xml:space="preserve"> leer, escribir, ordenar y comparar números hasta millones y encontrar fracciones equivalentes.</w:t>
      </w:r>
    </w:p>
    <w:p>
      <w:r>
        <w:rPr>
          <w:b/>
        </w:rPr>
        <w:t>Inicio (15 min).</w:t>
      </w:r>
      <w:r>
        <w:rPr>
          <w:b w:val="0"/>
        </w:rPr>
        <w:t xml:space="preserve"> «Número misterioso»: das pistas («Tengo 7 cifras, mi dígito de los millones es 3, tengo 4 centenas de millar…») y escriben el número. Copian la tabla de valor posicional hasta millones.</w:t>
      </w:r>
    </w:p>
    <w:p>
      <w:r>
        <w:rPr>
          <w:b/>
        </w:rPr>
        <w:t>Desarrollo (60 min).</w:t>
      </w:r>
      <w:r>
        <w:rPr>
          <w:b w:val="0"/>
        </w:rPr>
        <w:t xml:space="preserve"> Cinco estaciones de 11 min, con 1 min de rotación.</w:t>
      </w:r>
    </w:p>
    <w:p>
      <w:pPr>
        <w:pStyle w:val="ListBullet"/>
      </w:pPr>
      <w:r>
        <w:rPr>
          <w:b/>
        </w:rPr>
        <w:t>E1 Arma el número:</w:t>
      </w:r>
      <w:r>
        <w:rPr>
          <w:b w:val="0"/>
        </w:rPr>
        <w:t xml:space="preserve"> con tarjetas de dígitos arman el número que el lector dice y lo escriben con número y con letra.</w:t>
      </w:r>
    </w:p>
    <w:p>
      <w:pPr>
        <w:pStyle w:val="ListBullet"/>
      </w:pPr>
      <w:r>
        <w:rPr>
          <w:b/>
        </w:rPr>
        <w:t>E2 Ordena la fila:</w:t>
      </w:r>
      <w:r>
        <w:rPr>
          <w:b w:val="0"/>
        </w:rPr>
        <w:t xml:space="preserve"> ordenan 8 números grandes y los copian con signos de comparación.</w:t>
      </w:r>
    </w:p>
    <w:p>
      <w:pPr>
        <w:pStyle w:val="ListBullet"/>
      </w:pPr>
      <w:r>
        <w:rPr>
          <w:b/>
        </w:rPr>
        <w:t>E3 ¿Cuánto vale?:</w:t>
      </w:r>
      <w:r>
        <w:rPr>
          <w:b w:val="0"/>
        </w:rPr>
        <w:t xml:space="preserve"> tiran un dado, eligen uno de 6 números y escriben el valor de cada dígito.</w:t>
      </w:r>
    </w:p>
    <w:p>
      <w:pPr>
        <w:pStyle w:val="ListBullet"/>
      </w:pPr>
      <w:r>
        <w:rPr>
          <w:b/>
        </w:rPr>
        <w:t>E4 Tiras de fracciones:</w:t>
      </w:r>
      <w:r>
        <w:rPr>
          <w:b w:val="0"/>
        </w:rPr>
        <w:t xml:space="preserve"> doblan tiras en 2, 4 y 8, y en 3 y 6 partes; encuentran equivalencias y las pegan.</w:t>
      </w:r>
    </w:p>
    <w:p>
      <w:pPr>
        <w:pStyle w:val="ListBullet"/>
      </w:pPr>
      <w:r>
        <w:rPr>
          <w:b/>
        </w:rPr>
        <w:t>E5 Recta numérica:</w:t>
      </w:r>
      <w:r>
        <w:rPr>
          <w:b w:val="0"/>
        </w:rPr>
        <w:t xml:space="preserve"> ubican números de 100 000 en 100 000 hasta 1 000 000 y fracciones entre 0 y 1.</w:t>
      </w:r>
    </w:p>
    <w:p>
      <w:pPr>
        <w:pStyle w:val="ListBullet"/>
      </w:pPr>
      <w:r>
        <w:rPr>
          <w:b/>
        </w:rPr>
        <w:t>Con apoyo:</w:t>
      </w:r>
      <w:r>
        <w:rPr>
          <w:b w:val="0"/>
        </w:rPr>
        <w:t xml:space="preserve"> números de hasta 6 cifras con la tabla de valor posicional dibujada en la tarjeta.</w:t>
      </w:r>
    </w:p>
    <w:p>
      <w:pPr>
        <w:pStyle w:val="ListBullet"/>
      </w:pPr>
      <w:r>
        <w:rPr>
          <w:b/>
        </w:rPr>
        <w:t>En el nivel:</w:t>
      </w:r>
      <w:r>
        <w:rPr>
          <w:b w:val="0"/>
        </w:rPr>
        <w:t xml:space="preserve"> hasta 7 cifras.</w:t>
      </w:r>
    </w:p>
    <w:p>
      <w:pPr>
        <w:pStyle w:val="ListBullet"/>
      </w:pPr>
      <w:r>
        <w:rPr>
          <w:b/>
        </w:rPr>
        <w:t>Reto:</w:t>
      </w:r>
      <w:r>
        <w:rPr>
          <w:b w:val="0"/>
        </w:rPr>
        <w:t xml:space="preserve"> hasta 9 cifras, redondeo al millar y comparación de fracciones con distinto denominador (2/3 y 3/4).</w:t>
      </w:r>
    </w:p>
    <w:p>
      <w:r>
        <w:rPr>
          <w:b/>
        </w:rPr>
        <w:t>Cierre (15 min).</w:t>
      </w:r>
      <w:r>
        <w:rPr>
          <w:b w:val="0"/>
        </w:rPr>
        <w:t xml:space="preserve"> Dictado relámpago de 5 números, uno con ceros intermedios (3 405 028). Revisan en pantalla y actualizan el tema 5 del semáforo.</w:t>
      </w:r>
    </w:p>
    <w:p>
      <w:r>
        <w:rPr>
          <w:b/>
        </w:rPr>
        <w:t>Evidencia:</w:t>
      </w:r>
      <w:r>
        <w:rPr>
          <w:b w:val="0"/>
        </w:rPr>
        <w:t xml:space="preserve"> páginas E1 a E5 y tiras pegadas.</w:t>
      </w:r>
    </w:p>
    <w:p>
      <w:r>
        <w:rPr>
          <w:b/>
        </w:rPr>
        <w:t>Si no sale:</w:t>
      </w:r>
      <w:r>
        <w:rPr>
          <w:b w:val="0"/>
        </w:rPr>
        <w:t xml:space="preserve"> si fallan en los ceros intermedios, vuelvan a la tabla: cada casilla lleva un dígito y la casilla vacía se llena con cero. Haz tres ejemplos más con el grupo.</w:t>
      </w:r>
    </w:p>
    <w:p>
      <w:pPr>
        <w:pStyle w:val="Heading2"/>
      </w:pPr>
      <w:r>
        <w:t>Sesión 4. Jueves 26 de noviembre. Escribo y reviso (Lenguajes) con la Ficha 1</w:t>
      </w:r>
    </w:p>
    <w:p>
      <w:r>
        <w:rPr>
          <w:b/>
        </w:rPr>
        <w:t>Propósito:</w:t>
      </w:r>
      <w:r>
        <w:rPr>
          <w:b w:val="0"/>
        </w:rPr>
        <w:t xml:space="preserve"> escribir con puntuación, mayúsculas y conectores, y resumir con las ideas principales.</w:t>
      </w:r>
    </w:p>
    <w:p>
      <w:r>
        <w:rPr>
          <w:b/>
        </w:rPr>
        <w:t>Inicio (15 min).</w:t>
      </w:r>
      <w:r>
        <w:rPr>
          <w:b w:val="0"/>
        </w:rPr>
        <w:t xml:space="preserve"> «Cazadores de errores»: proyecta un párrafo sin mayúsculas, puntos ni comas; lo lees y el grupo da una palmada en cada error. El alumno con TDAH marca los errores en el pizarrón.</w:t>
      </w:r>
    </w:p>
    <w:p>
      <w:r>
        <w:rPr>
          <w:b/>
        </w:rPr>
        <w:t>Desarrollo (60 min).</w:t>
      </w:r>
    </w:p>
    <w:p>
      <w:pPr>
        <w:pStyle w:val="ListNumber"/>
      </w:pPr>
      <w:r>
        <w:rPr>
          <w:b/>
        </w:rPr>
        <w:t>Minilección de conectores (15 min).</w:t>
      </w:r>
      <w:r>
        <w:rPr>
          <w:b w:val="0"/>
        </w:rPr>
        <w:t xml:space="preserve"> Tabla en el cuaderno: causa (porque, ya que), consecuencia (por eso, como consecuencia), contraste (sin embargo, pero), suma (además, también), orden (primero, después, al final). Escriben una oración con dos conectores.</w:t>
      </w:r>
    </w:p>
    <w:p>
      <w:pPr>
        <w:pStyle w:val="ListNumber"/>
      </w:pPr>
      <w:r>
        <w:rPr>
          <w:b/>
        </w:rPr>
        <w:t>Ficha 1 (35 min), individual.</w:t>
      </w:r>
      <w:r>
        <w:rPr>
          <w:b w:val="0"/>
        </w:rPr>
        <w:t xml:space="preserve"> Los primeros 10 min lees las consignas con el grupo de apoyo; luego rotas por mesas.</w:t>
      </w:r>
    </w:p>
    <w:p>
      <w:pPr>
        <w:pStyle w:val="ListNumber"/>
      </w:pPr>
      <w:r>
        <w:rPr>
          <w:b/>
        </w:rPr>
        <w:t>Coevaluación (10 min).</w:t>
      </w:r>
      <w:r>
        <w:rPr>
          <w:b w:val="0"/>
        </w:rPr>
        <w:t xml:space="preserve"> En parejas revisan el resumen: ¿solo ideas importantes?, ¿con sus palabras?, ¿con puntos y mayúsculas?</w:t>
      </w:r>
    </w:p>
    <w:p>
      <w:pPr>
        <w:pStyle w:val="ListBullet"/>
      </w:pPr>
      <w:r>
        <w:rPr>
          <w:b/>
        </w:rPr>
        <w:t>Con apoyo:</w:t>
      </w:r>
      <w:r>
        <w:rPr>
          <w:b w:val="0"/>
        </w:rPr>
        <w:t xml:space="preserve"> puntos 1 a 4; el punto 5 lo dicen al tutor y escriben dos renglones con banco de palabras.</w:t>
      </w:r>
    </w:p>
    <w:p>
      <w:pPr>
        <w:pStyle w:val="ListBullet"/>
      </w:pPr>
      <w:r>
        <w:rPr>
          <w:b/>
        </w:rPr>
        <w:t>En el nivel:</w:t>
      </w:r>
      <w:r>
        <w:rPr>
          <w:b w:val="0"/>
        </w:rPr>
        <w:t xml:space="preserve"> ficha completa.</w:t>
      </w:r>
    </w:p>
    <w:p>
      <w:pPr>
        <w:pStyle w:val="ListBullet"/>
      </w:pPr>
      <w:r>
        <w:rPr>
          <w:b/>
        </w:rPr>
        <w:t>Reto:</w:t>
      </w:r>
      <w:r>
        <w:rPr>
          <w:b w:val="0"/>
        </w:rPr>
        <w:t xml:space="preserve"> ficha completa y relato narrativo de 5 renglones al reverso.</w:t>
      </w:r>
    </w:p>
    <w:p>
      <w:r>
        <w:rPr>
          <w:b/>
        </w:rPr>
        <w:t>Cierre (15 min).</w:t>
      </w:r>
      <w:r>
        <w:rPr>
          <w:b w:val="0"/>
        </w:rPr>
        <w:t xml:space="preserve"> Tres alumnos leen su resumen y el grupo dice qué lo hace bueno. Pegan la ficha.</w:t>
      </w:r>
    </w:p>
    <w:p>
      <w:r>
        <w:rPr>
          <w:b/>
        </w:rPr>
        <w:t>Evidencia:</w:t>
      </w:r>
      <w:r>
        <w:rPr>
          <w:b w:val="0"/>
        </w:rPr>
        <w:t xml:space="preserve"> Ficha 1 resuelta y coevaluada.</w:t>
      </w:r>
    </w:p>
    <w:p>
      <w:r>
        <w:rPr>
          <w:b/>
        </w:rPr>
        <w:t>Si no sale:</w:t>
      </w:r>
      <w:r>
        <w:rPr>
          <w:b w:val="0"/>
        </w:rPr>
        <w:t xml:space="preserve"> si copian el texto completo, proyecta el párrafo y practiquen «tachar lo que sobra»: quitan ejemplos y repeticiones y dejan lo que responde ¿qué pasa? y ¿por qué?</w:t>
      </w:r>
    </w:p>
    <w:p>
      <w:pPr>
        <w:pStyle w:val="Heading2"/>
      </w:pPr>
      <w:r>
        <w:t>Sesión 5. Viernes 27 de noviembre. Rally de operaciones y problemas (Saberes) con la Ficha 2</w:t>
      </w:r>
    </w:p>
    <w:p>
      <w:r>
        <w:rPr>
          <w:b/>
        </w:rPr>
        <w:t>Propósito:</w:t>
      </w:r>
      <w:r>
        <w:rPr>
          <w:b w:val="0"/>
        </w:rPr>
        <w:t xml:space="preserve"> resolver operaciones y problemas de uno y varios pasos eligiendo la operación adecuada.</w:t>
      </w:r>
    </w:p>
    <w:p>
      <w:r>
        <w:rPr>
          <w:b/>
        </w:rPr>
        <w:t>Inicio (10 min).</w:t>
      </w:r>
      <w:r>
        <w:rPr>
          <w:b w:val="0"/>
        </w:rPr>
        <w:t xml:space="preserve"> Cálculo mental «Tiro al blanco»: multiplicar por 10, 100 y 1 000, dobles y mitades.</w:t>
      </w:r>
    </w:p>
    <w:p>
      <w:r>
        <w:rPr>
          <w:b/>
        </w:rPr>
        <w:t>Desarrollo (70 min).</w:t>
      </w:r>
    </w:p>
    <w:p>
      <w:pPr>
        <w:pStyle w:val="ListNumber"/>
      </w:pPr>
      <w:r>
        <w:rPr>
          <w:b/>
        </w:rPr>
        <w:t>Rally de 5 bases (40 min, 8 por base).</w:t>
      </w:r>
      <w:r>
        <w:rPr>
          <w:b w:val="0"/>
        </w:rPr>
        <w:t xml:space="preserve"> B1 suma y resta hasta millones; B2 multiplicación; B3 división; B4 fracciones; B5 problema de varios pasos. Cada equipo lleva un pasaporte en el cuaderno del secretario. El verificador revisa con la clave del sobre; si está bien, firmas la casilla; si no, buscan el error antes de avanzar.</w:t>
      </w:r>
    </w:p>
    <w:p>
      <w:pPr>
        <w:pStyle w:val="ListNumber"/>
      </w:pPr>
      <w:r>
        <w:rPr>
          <w:b/>
        </w:rPr>
        <w:t>Ficha 2 (30 min), individual.</w:t>
      </w:r>
    </w:p>
    <w:p>
      <w:pPr>
        <w:pStyle w:val="ListBullet"/>
      </w:pPr>
      <w:r>
        <w:rPr>
          <w:b/>
        </w:rPr>
        <w:t>Con apoyo:</w:t>
      </w:r>
      <w:r>
        <w:rPr>
          <w:b w:val="0"/>
        </w:rPr>
        <w:t xml:space="preserve"> puntos 1, 3, 4, 6a a 6c, 7a y 7b; el tutor lee los problemas; calculadora solo para comprobar.</w:t>
      </w:r>
    </w:p>
    <w:p>
      <w:pPr>
        <w:pStyle w:val="ListBullet"/>
      </w:pPr>
      <w:r>
        <w:rPr>
          <w:b/>
        </w:rPr>
        <w:t>En el nivel:</w:t>
      </w:r>
      <w:r>
        <w:rPr>
          <w:b w:val="0"/>
        </w:rPr>
        <w:t xml:space="preserve"> ficha completa.</w:t>
      </w:r>
    </w:p>
    <w:p>
      <w:pPr>
        <w:pStyle w:val="ListBullet"/>
      </w:pPr>
      <w:r>
        <w:rPr>
          <w:b/>
        </w:rPr>
        <w:t>Reto:</w:t>
      </w:r>
      <w:r>
        <w:rPr>
          <w:b w:val="0"/>
        </w:rPr>
        <w:t xml:space="preserve"> ficha completa y un problema propio de dos pasos para el tablero.</w:t>
      </w:r>
    </w:p>
    <w:p>
      <w:r>
        <w:rPr>
          <w:b/>
        </w:rPr>
        <w:t>Cierre (10 min).</w:t>
      </w:r>
      <w:r>
        <w:rPr>
          <w:b w:val="0"/>
        </w:rPr>
        <w:t xml:space="preserve"> Dos equipos explican su estrategia en B5 y nombras el error más común. Lo pendiente de la ficha se va de tarea y se revisa el lunes a las 8:00.</w:t>
      </w:r>
    </w:p>
    <w:p>
      <w:r>
        <w:rPr>
          <w:b/>
        </w:rPr>
        <w:t>Evidencia:</w:t>
      </w:r>
      <w:r>
        <w:rPr>
          <w:b w:val="0"/>
        </w:rPr>
        <w:t xml:space="preserve"> pasaporte firmado y Ficha 2.</w:t>
      </w:r>
    </w:p>
    <w:p>
      <w:r>
        <w:rPr>
          <w:b/>
        </w:rPr>
        <w:t>Si no sale:</w:t>
      </w:r>
      <w:r>
        <w:rPr>
          <w:b w:val="0"/>
        </w:rPr>
        <w:t xml:space="preserve"> enseña la pregunta guía «¿Se junta, se quita, se repite o se reparte?» y pide un esquema de partes y total antes de operar.</w:t>
      </w:r>
    </w:p>
    <w:p>
      <w:pPr>
        <w:pStyle w:val="Heading2"/>
      </w:pPr>
      <w:r>
        <w:t>Sesión 6. Lunes 30 de noviembre. Leo y cuido el agua (Ética con Lenguajes) con la Ficha 3</w:t>
      </w:r>
    </w:p>
    <w:p>
      <w:r>
        <w:rPr>
          <w:b/>
        </w:rPr>
        <w:t>Propósito:</w:t>
      </w:r>
      <w:r>
        <w:rPr>
          <w:b w:val="0"/>
        </w:rPr>
        <w:t xml:space="preserve"> comprender un texto expositivo sobre el agua y proponer acciones de cuidado para la comunidad.</w:t>
      </w:r>
    </w:p>
    <w:p>
      <w:r>
        <w:rPr>
          <w:b/>
        </w:rPr>
        <w:t>Inicio (15 min).</w:t>
      </w:r>
      <w:r>
        <w:rPr>
          <w:b w:val="0"/>
        </w:rPr>
        <w:t xml:space="preserve"> Ronda de diálogo: «¿Alguna vez ha faltado agua en tu casa? ¿Qué hicieron?». Recupera lo visto sobre ecosistemas y derechos.</w:t>
      </w:r>
    </w:p>
    <w:p>
      <w:r>
        <w:rPr>
          <w:b/>
        </w:rPr>
        <w:t>Desarrollo (60 min).</w:t>
      </w:r>
    </w:p>
    <w:p>
      <w:pPr>
        <w:pStyle w:val="ListNumber"/>
      </w:pPr>
      <w:r>
        <w:rPr>
          <w:b/>
        </w:rPr>
        <w:t>Lectura compartida (15 min)</w:t>
      </w:r>
      <w:r>
        <w:rPr>
          <w:b w:val="0"/>
        </w:rPr>
        <w:t xml:space="preserve"> con el texto proyectado: tú lees el párrafo 1, el grupo lee el 2 a coro, voluntarios leen el 3 y el 4. Subrayan palabras desconocidas.</w:t>
      </w:r>
    </w:p>
    <w:p>
      <w:pPr>
        <w:pStyle w:val="ListNumber"/>
      </w:pPr>
      <w:r>
        <w:rPr>
          <w:b/>
        </w:rPr>
        <w:t>Individual (25 min):</w:t>
      </w:r>
      <w:r>
        <w:rPr>
          <w:b w:val="0"/>
        </w:rPr>
        <w:t xml:space="preserve"> preguntas 1 a 6.</w:t>
      </w:r>
    </w:p>
    <w:p>
      <w:pPr>
        <w:pStyle w:val="ListNumber"/>
      </w:pPr>
      <w:r>
        <w:rPr>
          <w:b/>
        </w:rPr>
        <w:t>En equipo (20 min):</w:t>
      </w:r>
      <w:r>
        <w:rPr>
          <w:b w:val="0"/>
        </w:rPr>
        <w:t xml:space="preserve"> pregunta 7 y cartel en media hoja reciclada con tres acciones para cuidar el agua en la escuela.</w:t>
      </w:r>
    </w:p>
    <w:p>
      <w:pPr>
        <w:pStyle w:val="ListBullet"/>
      </w:pPr>
      <w:r>
        <w:rPr>
          <w:b/>
        </w:rPr>
        <w:t>Con apoyo:</w:t>
      </w:r>
      <w:r>
        <w:rPr>
          <w:b w:val="0"/>
        </w:rPr>
        <w:t xml:space="preserve"> leen contigo en mesa de lectura con lectura en eco; escriben las preguntas 1, 2, 4 y 7; responden la 3 y la 6 de forma oral y tú anotas.</w:t>
      </w:r>
    </w:p>
    <w:p>
      <w:pPr>
        <w:pStyle w:val="ListBullet"/>
      </w:pPr>
      <w:r>
        <w:rPr>
          <w:b/>
        </w:rPr>
        <w:t>En el nivel:</w:t>
      </w:r>
      <w:r>
        <w:rPr>
          <w:b w:val="0"/>
        </w:rPr>
        <w:t xml:space="preserve"> ficha completa.</w:t>
      </w:r>
    </w:p>
    <w:p>
      <w:pPr>
        <w:pStyle w:val="ListBullet"/>
      </w:pPr>
      <w:r>
        <w:rPr>
          <w:b/>
        </w:rPr>
        <w:t>Reto:</w:t>
      </w:r>
      <w:r>
        <w:rPr>
          <w:b w:val="0"/>
        </w:rPr>
        <w:t xml:space="preserve"> párrafo problema-solución sobre el agua en su colonia.</w:t>
      </w:r>
    </w:p>
    <w:p>
      <w:r>
        <w:rPr>
          <w:b/>
        </w:rPr>
        <w:t>Cierre (15 min).</w:t>
      </w:r>
      <w:r>
        <w:rPr>
          <w:b w:val="0"/>
        </w:rPr>
        <w:t xml:space="preserve"> Cada equipo presenta su cartel en un minuto. El grupo vota una acción para cumplir esa semana y la anota como acuerdo.</w:t>
      </w:r>
    </w:p>
    <w:p>
      <w:r>
        <w:rPr>
          <w:b/>
        </w:rPr>
        <w:t>Evidencia:</w:t>
      </w:r>
      <w:r>
        <w:rPr>
          <w:b w:val="0"/>
        </w:rPr>
        <w:t xml:space="preserve"> Ficha 3 y acuerdo del grupo.</w:t>
      </w:r>
    </w:p>
    <w:p>
      <w:r>
        <w:rPr>
          <w:b/>
        </w:rPr>
        <w:t>Si no sale:</w:t>
      </w:r>
      <w:r>
        <w:rPr>
          <w:b w:val="0"/>
        </w:rPr>
        <w:t xml:space="preserve"> si copian párrafos completos, enséñales a buscar la palabra clave de la pregunta, subrayar solo la oración que la contiene y responder con sus palabras.</w:t>
      </w:r>
    </w:p>
    <w:p>
      <w:pPr>
        <w:pStyle w:val="Heading2"/>
      </w:pPr>
      <w:r>
        <w:t>Sesión 7. Martes 1 de diciembre. Tablero gigante (De lo humano y repaso mixto)</w:t>
      </w:r>
    </w:p>
    <w:p>
      <w:r>
        <w:rPr>
          <w:b/>
        </w:rPr>
        <w:t>Propósito:</w:t>
      </w:r>
      <w:r>
        <w:rPr>
          <w:b w:val="0"/>
        </w:rPr>
        <w:t xml:space="preserve"> repasar los cuatro campos con un juego cooperativo y practicar acuerdos, manejo de emociones y diálogo.</w:t>
      </w:r>
    </w:p>
    <w:p>
      <w:r>
        <w:rPr>
          <w:b/>
        </w:rPr>
        <w:t>Inicio (15 min).</w:t>
      </w:r>
      <w:r>
        <w:rPr>
          <w:b w:val="0"/>
        </w:rPr>
        <w:t xml:space="preserve"> Acuerden cuatro reglas de juego limpio. Presenta el semáforo de emociones: rojo, me detengo y respiro; amarillo, pienso qué siento y qué puedo hacer; verde, actúo con respeto. Repasen ejemplos de conflictos en el recreo y de refrigerios saludables.</w:t>
      </w:r>
    </w:p>
    <w:p>
      <w:r>
        <w:rPr>
          <w:b/>
        </w:rPr>
        <w:t>Desarrollo (60 min).</w:t>
      </w:r>
    </w:p>
    <w:p>
      <w:pPr>
        <w:pStyle w:val="ListNumber"/>
      </w:pPr>
      <w:r>
        <w:rPr>
          <w:b/>
        </w:rPr>
        <w:t>Tablero en el patio (45 min).</w:t>
      </w:r>
      <w:r>
        <w:rPr>
          <w:b w:val="0"/>
        </w:rPr>
        <w:t xml:space="preserve"> 30 casillas de gis con letras L, S, E, H o M (reto motor). Los equipos tiran un dado grande. En L, S, E y H lees una tarjeta; el equipo tiene 30 segundos para acordar y responder; si acierta, avanza una casilla extra. En M todos hacen 10 saltos, equilibrio en un pie o pases sin dejar caer la pelota.</w:t>
      </w:r>
    </w:p>
    <w:p>
      <w:pPr>
        <w:pStyle w:val="ListNumber"/>
      </w:pPr>
      <w:r>
        <w:rPr>
          <w:b/>
        </w:rPr>
        <w:t>Registro en el aula (15 min).</w:t>
      </w:r>
      <w:r>
        <w:rPr>
          <w:b w:val="0"/>
        </w:rPr>
        <w:t xml:space="preserve"> Escriben tres preguntas del juego con su respuesta; una debe ser una que su equipo falló.</w:t>
      </w:r>
    </w:p>
    <w:p>
      <w:pPr>
        <w:pStyle w:val="ListBullet"/>
      </w:pPr>
      <w:r>
        <w:rPr>
          <w:b/>
        </w:rPr>
        <w:t>Con apoyo:</w:t>
      </w:r>
      <w:r>
        <w:rPr>
          <w:b w:val="0"/>
        </w:rPr>
        <w:t xml:space="preserve"> escuchan la pregunta y responden oral; el tutor les ayuda con la primera pregunta del registro.</w:t>
      </w:r>
    </w:p>
    <w:p>
      <w:pPr>
        <w:pStyle w:val="ListBullet"/>
      </w:pPr>
      <w:r>
        <w:rPr>
          <w:b/>
        </w:rPr>
        <w:t>En el nivel:</w:t>
      </w:r>
      <w:r>
        <w:rPr>
          <w:b w:val="0"/>
        </w:rPr>
        <w:t xml:space="preserve"> responden y registran.</w:t>
      </w:r>
    </w:p>
    <w:p>
      <w:pPr>
        <w:pStyle w:val="ListBullet"/>
      </w:pPr>
      <w:r>
        <w:rPr>
          <w:b/>
        </w:rPr>
        <w:t>Reto:</w:t>
      </w:r>
      <w:r>
        <w:rPr>
          <w:b w:val="0"/>
        </w:rPr>
        <w:t xml:space="preserve"> son jueces con la clave en turnos de 10 min.</w:t>
      </w:r>
    </w:p>
    <w:p>
      <w:r>
        <w:rPr>
          <w:b/>
        </w:rPr>
        <w:t>Cierre (15 min).</w:t>
      </w:r>
      <w:r>
        <w:rPr>
          <w:b w:val="0"/>
        </w:rPr>
        <w:t xml:space="preserve"> «¿Hubo un desacuerdo en tu equipo? ¿Cómo lo resolvieron?». Escriben un paso del semáforo que usaron y un hábito saludable que practican.</w:t>
      </w:r>
    </w:p>
    <w:p>
      <w:r>
        <w:rPr>
          <w:b/>
        </w:rPr>
        <w:t>Evidencia:</w:t>
      </w:r>
      <w:r>
        <w:rPr>
          <w:b w:val="0"/>
        </w:rPr>
        <w:t xml:space="preserve"> registro y reflexión, más tu observación de convivencia.</w:t>
      </w:r>
    </w:p>
    <w:p>
      <w:r>
        <w:rPr>
          <w:b/>
        </w:rPr>
        <w:t>Si no sale:</w:t>
      </w:r>
      <w:r>
        <w:rPr>
          <w:b w:val="0"/>
        </w:rPr>
        <w:t xml:space="preserve"> si un conflicto escala, pausa, minuto de calma en silencio, el mediador propone una solución y se reanuda con roles rotados. Sin patio, proyecta el tablero y jueguen desde las mesas.</w:t>
      </w:r>
    </w:p>
    <w:p>
      <w:pPr>
        <w:pStyle w:val="Heading2"/>
      </w:pPr>
      <w:r>
        <w:t>Sesión 8. Miércoles 2 de diciembre. Rescate, simulacro y cuaderno completo</w:t>
      </w:r>
    </w:p>
    <w:p>
      <w:r>
        <w:rPr>
          <w:b/>
        </w:rPr>
        <w:t>Propósito:</w:t>
      </w:r>
      <w:r>
        <w:rPr>
          <w:b w:val="0"/>
        </w:rPr>
        <w:t xml:space="preserve"> atender los temas en rojo, practicar el formato del examen y completar el cuaderno.</w:t>
      </w:r>
    </w:p>
    <w:p>
      <w:r>
        <w:rPr>
          <w:b/>
        </w:rPr>
        <w:t>Inicio (10 min).</w:t>
      </w:r>
      <w:r>
        <w:rPr>
          <w:b w:val="0"/>
        </w:rPr>
        <w:t xml:space="preserve"> Llenan de nuevo el semáforo con otro color y comparan con el del lunes 23.</w:t>
      </w:r>
    </w:p>
    <w:p>
      <w:r>
        <w:rPr>
          <w:b/>
        </w:rPr>
        <w:t>Desarrollo (65 min).</w:t>
      </w:r>
    </w:p>
    <w:p>
      <w:pPr>
        <w:pStyle w:val="ListNumber"/>
      </w:pPr>
      <w:r>
        <w:rPr>
          <w:b/>
        </w:rPr>
        <w:t>Mesas de rescate (25 min):</w:t>
      </w:r>
      <w:r>
        <w:rPr>
          <w:b w:val="0"/>
        </w:rPr>
        <w:t xml:space="preserve"> lectura de texto expositivo; conectores y resumen; valor posicional y orden; problemas. Cada alumno va a su tema en rojo o amarillo. Tú estás en la mesa más llena; en las demás, un tutor con la clave.</w:t>
      </w:r>
    </w:p>
    <w:p>
      <w:pPr>
        <w:pStyle w:val="ListNumber"/>
      </w:pPr>
      <w:r>
        <w:rPr>
          <w:b/>
        </w:rPr>
        <w:t>Simulacro (25 min).</w:t>
      </w:r>
      <w:r>
        <w:rPr>
          <w:b w:val="0"/>
        </w:rPr>
        <w:t xml:space="preserve"> Proyecta 8 reactivos con el formato del examen, los lees en voz alta, responden en el cuaderno y se autocorrigen.</w:t>
      </w:r>
    </w:p>
    <w:p>
      <w:pPr>
        <w:pStyle w:val="ListNumber"/>
      </w:pPr>
      <w:r>
        <w:rPr>
          <w:b/>
        </w:rPr>
        <w:t>Coevaluación del cuaderno (15 min)</w:t>
      </w:r>
      <w:r>
        <w:rPr>
          <w:b w:val="0"/>
        </w:rPr>
        <w:t xml:space="preserve"> con la lista de la sección Evaluación.</w:t>
      </w:r>
    </w:p>
    <w:p>
      <w:pPr>
        <w:pStyle w:val="ListBullet"/>
      </w:pPr>
      <w:r>
        <w:rPr>
          <w:b/>
        </w:rPr>
        <w:t>Con apoyo:</w:t>
      </w:r>
      <w:r>
        <w:rPr>
          <w:b w:val="0"/>
        </w:rPr>
        <w:t xml:space="preserve"> simulacro leído en voz alta, igual que en el examen.</w:t>
      </w:r>
    </w:p>
    <w:p>
      <w:pPr>
        <w:pStyle w:val="ListBullet"/>
      </w:pPr>
      <w:r>
        <w:rPr>
          <w:b/>
        </w:rPr>
        <w:t>En el nivel:</w:t>
      </w:r>
      <w:r>
        <w:rPr>
          <w:b w:val="0"/>
        </w:rPr>
        <w:t xml:space="preserve"> simulacro individual.</w:t>
      </w:r>
    </w:p>
    <w:p>
      <w:pPr>
        <w:pStyle w:val="ListBullet"/>
      </w:pPr>
      <w:r>
        <w:rPr>
          <w:b/>
        </w:rPr>
        <w:t>Reto:</w:t>
      </w:r>
      <w:r>
        <w:rPr>
          <w:b w:val="0"/>
        </w:rPr>
        <w:t xml:space="preserve"> tutores en las mesas; explican cómo descartar opciones.</w:t>
      </w:r>
    </w:p>
    <w:p>
      <w:r>
        <w:rPr>
          <w:b/>
        </w:rPr>
        <w:t>Cierre (15 min).</w:t>
      </w:r>
      <w:r>
        <w:rPr>
          <w:b w:val="0"/>
        </w:rPr>
        <w:t xml:space="preserve"> Explica el examen: cuatro partes, 20 reactivos, tres bloques. Estrategias: leo dos veces, subrayo lo que me piden, contesto primero lo que sé, reviso antes de entregar. Escriben «Mi plan para el examen» en tres renglones.</w:t>
      </w:r>
    </w:p>
    <w:p>
      <w:r>
        <w:rPr>
          <w:b/>
        </w:rPr>
        <w:t>Evidencia:</w:t>
      </w:r>
      <w:r>
        <w:rPr>
          <w:b w:val="0"/>
        </w:rPr>
        <w:t xml:space="preserve"> cuaderno completo y coevaluado.</w:t>
      </w:r>
    </w:p>
    <w:p>
      <w:r>
        <w:rPr>
          <w:b/>
        </w:rPr>
        <w:t>Si no sale:</w:t>
      </w:r>
      <w:r>
        <w:rPr>
          <w:b w:val="0"/>
        </w:rPr>
        <w:t xml:space="preserve"> con un cuaderno muy incompleto, prioriza fichas y páginas de su tema en rojo; el resto lo completa el viernes.</w:t>
      </w:r>
    </w:p>
    <w:p>
      <w:pPr>
        <w:pStyle w:val="Heading2"/>
      </w:pPr>
      <w:r>
        <w:t>Sesión 9. Jueves 3 de diciembre. Examen trimestral</w:t>
      </w:r>
    </w:p>
    <w:p>
      <w:r>
        <w:rPr>
          <w:b/>
        </w:rPr>
        <w:t>Propósito:</w:t>
      </w:r>
      <w:r>
        <w:rPr>
          <w:b w:val="0"/>
        </w:rPr>
        <w:t xml:space="preserve"> que cada alumno muestre lo aprendido en el trimestre en los cuatro campos formativos.</w:t>
      </w:r>
    </w:p>
    <w:p>
      <w:r>
        <w:rPr>
          <w:b/>
        </w:rPr>
        <w:t>Inicio (10 min, 8:15 a 8:25).</w:t>
      </w:r>
      <w:r>
        <w:rPr>
          <w:b w:val="0"/>
        </w:rPr>
        <w:t xml:space="preserve"> Mesas separadas; solo lápiz, goma y sacapuntas; sin calculadora. Lee las instrucciones generales. Los dos alumnos con rezago lector se sientan junto a tu escritorio; el alumno con TDAH en primera fila, lejos de la puerta.</w:t>
      </w:r>
    </w:p>
    <w:p>
      <w:r>
        <w:rPr>
          <w:b/>
        </w:rPr>
        <w:t>Desarrollo.</w:t>
      </w:r>
    </w:p>
    <w:tbl>
      <w:tblPr>
        <w:tblStyle w:val="TableGrid"/>
        <w:tblW w:type="auto" w:w="0"/>
        <w:tblLook w:firstColumn="1" w:firstRow="1" w:lastColumn="0" w:lastRow="0" w:noHBand="0" w:noVBand="1" w:val="04A0"/>
      </w:tblPr>
      <w:tblGrid>
        <w:gridCol w:w="4986"/>
        <w:gridCol w:w="4986"/>
      </w:tblGrid>
      <w:tr>
        <w:tc>
          <w:tcPr>
            <w:tcW w:type="dxa" w:w="4986"/>
          </w:tcPr>
          <w:p>
            <w:r>
              <w:rPr>
                <w:b/>
              </w:rPr>
            </w:r>
          </w:p>
          <w:p>
            <w:r>
              <w:rPr>
                <w:b w:val="0"/>
              </w:rPr>
              <w:t>Horario</w:t>
            </w:r>
          </w:p>
        </w:tc>
        <w:tc>
          <w:tcPr>
            <w:tcW w:type="dxa" w:w="4986"/>
          </w:tcPr>
          <w:p>
            <w:r>
              <w:rPr>
                <w:b/>
              </w:rPr>
            </w:r>
          </w:p>
          <w:p>
            <w:r>
              <w:rPr>
                <w:b w:val="0"/>
              </w:rPr>
              <w:t>Qué se hace</w:t>
            </w:r>
          </w:p>
        </w:tc>
      </w:tr>
      <w:tr>
        <w:tc>
          <w:tcPr>
            <w:tcW w:type="dxa" w:w="4986"/>
          </w:tcPr>
          <w:p>
            <w:r/>
          </w:p>
          <w:p>
            <w:r>
              <w:rPr>
                <w:b w:val="0"/>
              </w:rPr>
              <w:t>8:25 a 9:15</w:t>
            </w:r>
          </w:p>
        </w:tc>
        <w:tc>
          <w:tcPr>
            <w:tcW w:type="dxa" w:w="4986"/>
          </w:tcPr>
          <w:p>
            <w:r/>
          </w:p>
          <w:p>
            <w:r>
              <w:rPr>
                <w:b w:val="0"/>
              </w:rPr>
              <w:t>Bloque A, Lenguajes: reactivos 1 a 7</w:t>
            </w:r>
          </w:p>
        </w:tc>
      </w:tr>
      <w:tr>
        <w:tc>
          <w:tcPr>
            <w:tcW w:type="dxa" w:w="4986"/>
          </w:tcPr>
          <w:p>
            <w:r/>
          </w:p>
          <w:p>
            <w:r>
              <w:rPr>
                <w:b w:val="0"/>
              </w:rPr>
              <w:t>9:15 a 9:25</w:t>
            </w:r>
          </w:p>
        </w:tc>
        <w:tc>
          <w:tcPr>
            <w:tcW w:type="dxa" w:w="4986"/>
          </w:tcPr>
          <w:p>
            <w:r/>
          </w:p>
          <w:p>
            <w:r>
              <w:rPr>
                <w:b w:val="0"/>
              </w:rPr>
              <w:t>Pausa activa</w:t>
            </w:r>
          </w:p>
        </w:tc>
      </w:tr>
      <w:tr>
        <w:tc>
          <w:tcPr>
            <w:tcW w:type="dxa" w:w="4986"/>
          </w:tcPr>
          <w:p>
            <w:r/>
          </w:p>
          <w:p>
            <w:r>
              <w:rPr>
                <w:b w:val="0"/>
              </w:rPr>
              <w:t>9:25 a 10:15</w:t>
            </w:r>
          </w:p>
        </w:tc>
        <w:tc>
          <w:tcPr>
            <w:tcW w:type="dxa" w:w="4986"/>
          </w:tcPr>
          <w:p>
            <w:r/>
          </w:p>
          <w:p>
            <w:r>
              <w:rPr>
                <w:b w:val="0"/>
              </w:rPr>
              <w:t>Bloque B, Saberes: reactivos 8 a 14</w:t>
            </w:r>
          </w:p>
        </w:tc>
      </w:tr>
      <w:tr>
        <w:tc>
          <w:tcPr>
            <w:tcW w:type="dxa" w:w="4986"/>
          </w:tcPr>
          <w:p>
            <w:r/>
          </w:p>
          <w:p>
            <w:r>
              <w:rPr>
                <w:b w:val="0"/>
              </w:rPr>
              <w:t>10:15 a 10:30</w:t>
            </w:r>
          </w:p>
        </w:tc>
        <w:tc>
          <w:tcPr>
            <w:tcW w:type="dxa" w:w="4986"/>
          </w:tcPr>
          <w:p>
            <w:r/>
          </w:p>
          <w:p>
            <w:r>
              <w:rPr>
                <w:b w:val="0"/>
              </w:rPr>
              <w:t>Lectura libre</w:t>
            </w:r>
          </w:p>
        </w:tc>
      </w:tr>
      <w:tr>
        <w:tc>
          <w:tcPr>
            <w:tcW w:type="dxa" w:w="4986"/>
          </w:tcPr>
          <w:p>
            <w:r/>
          </w:p>
          <w:p>
            <w:r>
              <w:rPr>
                <w:b w:val="0"/>
              </w:rPr>
              <w:t>10:30 a 11:00</w:t>
            </w:r>
          </w:p>
        </w:tc>
        <w:tc>
          <w:tcPr>
            <w:tcW w:type="dxa" w:w="4986"/>
          </w:tcPr>
          <w:p>
            <w:r/>
          </w:p>
          <w:p>
            <w:r>
              <w:rPr>
                <w:b w:val="0"/>
              </w:rPr>
              <w:t>Recreo</w:t>
            </w:r>
          </w:p>
        </w:tc>
      </w:tr>
      <w:tr>
        <w:tc>
          <w:tcPr>
            <w:tcW w:type="dxa" w:w="4986"/>
          </w:tcPr>
          <w:p>
            <w:r/>
          </w:p>
          <w:p>
            <w:r>
              <w:rPr>
                <w:b w:val="0"/>
              </w:rPr>
              <w:t>11:00 a 11:30</w:t>
            </w:r>
          </w:p>
        </w:tc>
        <w:tc>
          <w:tcPr>
            <w:tcW w:type="dxa" w:w="4986"/>
          </w:tcPr>
          <w:p>
            <w:r/>
          </w:p>
          <w:p>
            <w:r>
              <w:rPr>
                <w:b w:val="0"/>
              </w:rPr>
              <w:t>Bloque C, Ética y De lo humano: reactivos 15 a 20</w:t>
            </w:r>
          </w:p>
        </w:tc>
      </w:tr>
    </w:tbl>
    <w:p/>
    <w:p>
      <w:pPr>
        <w:pStyle w:val="ListBullet"/>
      </w:pPr>
      <w:r>
        <w:rPr>
          <w:b/>
        </w:rPr>
        <w:t>Con apoyo:</w:t>
      </w:r>
      <w:r>
        <w:rPr>
          <w:b w:val="0"/>
        </w:rPr>
        <w:t xml:space="preserve"> les lees el texto, cada reactivo y sus opciones sin entonar la respuesta; pueden dictarte los reactivos 7, 17 y 20 y escribes lo que dicen.</w:t>
      </w:r>
    </w:p>
    <w:p>
      <w:pPr>
        <w:pStyle w:val="ListBullet"/>
      </w:pPr>
      <w:r>
        <w:rPr>
          <w:b/>
        </w:rPr>
        <w:t>En el nivel:</w:t>
      </w:r>
      <w:r>
        <w:rPr>
          <w:b w:val="0"/>
        </w:rPr>
        <w:t xml:space="preserve"> individual; puedes leer una instrucción si alguien lo pide.</w:t>
      </w:r>
    </w:p>
    <w:p>
      <w:pPr>
        <w:pStyle w:val="ListBullet"/>
      </w:pPr>
      <w:r>
        <w:rPr>
          <w:b/>
        </w:rPr>
        <w:t>Reto:</w:t>
      </w:r>
      <w:r>
        <w:rPr>
          <w:b w:val="0"/>
        </w:rPr>
        <w:t xml:space="preserve"> al terminar escriben atrás: «El reactivo más difícil fue… porque…».</w:t>
      </w:r>
    </w:p>
    <w:p>
      <w:pPr>
        <w:pStyle w:val="ListBullet"/>
      </w:pPr>
      <w:r>
        <w:rPr>
          <w:b/>
        </w:rPr>
        <w:t>Alumno con TDAH:</w:t>
      </w:r>
      <w:r>
        <w:rPr>
          <w:b w:val="0"/>
        </w:rPr>
        <w:t xml:space="preserve"> una hoja por bloque y un minuto de pausa con movimiento a la mitad de cada bloque.</w:t>
      </w:r>
    </w:p>
    <w:p>
      <w:r>
        <w:rPr>
          <w:b/>
        </w:rPr>
        <w:t>Cierre (10 min, 11:30 a 11:40).</w:t>
      </w:r>
      <w:r>
        <w:rPr>
          <w:b w:val="0"/>
        </w:rPr>
        <w:t xml:space="preserve"> Levantan uno, dos o tres dedos según cómo se sintieron en cada parte. Califica esa tarde con la clave y la tabla de puntaje.</w:t>
      </w:r>
    </w:p>
    <w:p>
      <w:r>
        <w:rPr>
          <w:b/>
        </w:rPr>
        <w:t>Evidencia:</w:t>
      </w:r>
      <w:r>
        <w:rPr>
          <w:b w:val="0"/>
        </w:rPr>
        <w:t xml:space="preserve"> examen resuelto.</w:t>
      </w:r>
    </w:p>
    <w:p>
      <w:r>
        <w:rPr>
          <w:b/>
        </w:rPr>
        <w:t>Si no sale:</w:t>
      </w:r>
      <w:r>
        <w:rPr>
          <w:b w:val="0"/>
        </w:rPr>
        <w:t xml:space="preserve"> si alguien se bloquea, que encierre el reactivo, siga y regrese al final. Si no terminan el bloque C, lo completan el viernes de 8:00 a 8:30.</w:t>
      </w:r>
    </w:p>
    <w:p>
      <w:pPr>
        <w:pStyle w:val="Heading2"/>
      </w:pPr>
      <w:r>
        <w:t>Sesión 10. Viernes 4 de diciembre. Corrijo y aprendo</w:t>
      </w:r>
    </w:p>
    <w:p>
      <w:r>
        <w:rPr>
          <w:b/>
        </w:rPr>
        <w:t>Propósito:</w:t>
      </w:r>
      <w:r>
        <w:rPr>
          <w:b w:val="0"/>
        </w:rPr>
        <w:t xml:space="preserve"> analizar los errores del examen, corregirlos y planear la mejora para el segundo trimestre.</w:t>
      </w:r>
    </w:p>
    <w:p>
      <w:r>
        <w:rPr>
          <w:b/>
        </w:rPr>
        <w:t>Inicio (15 min).</w:t>
      </w:r>
      <w:r>
        <w:rPr>
          <w:b w:val="0"/>
        </w:rPr>
        <w:t xml:space="preserve"> Entrega los exámenes calificados. Proyecta los resultados del grupo por PDA en porcentajes, sin nombres. Comenta dos logros y dos retos.</w:t>
      </w:r>
    </w:p>
    <w:p>
      <w:r>
        <w:rPr>
          <w:b/>
        </w:rPr>
        <w:t>Desarrollo (60 min).</w:t>
      </w:r>
    </w:p>
    <w:p>
      <w:pPr>
        <w:pStyle w:val="ListNumber"/>
      </w:pPr>
      <w:r>
        <w:rPr>
          <w:b/>
        </w:rPr>
        <w:t>Corrección guiada (20 min):</w:t>
      </w:r>
      <w:r>
        <w:rPr>
          <w:b w:val="0"/>
        </w:rPr>
        <w:t xml:space="preserve"> resuelves en pantalla los tres reactivos con más errores pensando en voz alta.</w:t>
      </w:r>
    </w:p>
    <w:p>
      <w:pPr>
        <w:pStyle w:val="ListNumber"/>
      </w:pPr>
      <w:r>
        <w:rPr>
          <w:b/>
        </w:rPr>
        <w:t>Corrijo y aprendo (25 min):</w:t>
      </w:r>
      <w:r>
        <w:rPr>
          <w:b w:val="0"/>
        </w:rPr>
        <w:t xml:space="preserve"> tabla de cuatro columnas (reactivo, mi respuesta, respuesta correcta, por qué me equivoqué) con mínimo tres reactivos.</w:t>
      </w:r>
    </w:p>
    <w:p>
      <w:pPr>
        <w:pStyle w:val="ListNumber"/>
      </w:pPr>
      <w:r>
        <w:rPr>
          <w:b/>
        </w:rPr>
        <w:t>Tutoría en parejas (15 min):</w:t>
      </w:r>
      <w:r>
        <w:rPr>
          <w:b w:val="0"/>
        </w:rPr>
        <w:t xml:space="preserve"> el tutor explica a su compañero un reactivo que falló.</w:t>
      </w:r>
    </w:p>
    <w:p>
      <w:pPr>
        <w:pStyle w:val="ListBullet"/>
      </w:pPr>
      <w:r>
        <w:rPr>
          <w:b/>
        </w:rPr>
        <w:t>Con apoyo:</w:t>
      </w:r>
      <w:r>
        <w:rPr>
          <w:b w:val="0"/>
        </w:rPr>
        <w:t xml:space="preserve"> corrigen contigo los reactivos 2, 9 y 13 con el texto proyectado o con material concreto.</w:t>
      </w:r>
    </w:p>
    <w:p>
      <w:pPr>
        <w:pStyle w:val="ListBullet"/>
      </w:pPr>
      <w:r>
        <w:rPr>
          <w:b/>
        </w:rPr>
        <w:t>En el nivel:</w:t>
      </w:r>
      <w:r>
        <w:rPr>
          <w:b w:val="0"/>
        </w:rPr>
        <w:t xml:space="preserve"> tabla completa.</w:t>
      </w:r>
    </w:p>
    <w:p>
      <w:pPr>
        <w:pStyle w:val="ListBullet"/>
      </w:pPr>
      <w:r>
        <w:rPr>
          <w:b/>
        </w:rPr>
        <w:t>Reto:</w:t>
      </w:r>
      <w:r>
        <w:rPr>
          <w:b w:val="0"/>
        </w:rPr>
        <w:t xml:space="preserve"> escriben un reactivo nuevo con su clave para el banco del segundo trimestre.</w:t>
      </w:r>
    </w:p>
    <w:p>
      <w:r>
        <w:rPr>
          <w:b/>
        </w:rPr>
        <w:t>Cierre (15 min).</w:t>
      </w:r>
      <w:r>
        <w:rPr>
          <w:b w:val="0"/>
        </w:rPr>
        <w:t xml:space="preserve"> Escriben «En el segundo trimestre me comprometo a…», entregan el cuaderno y das un reconocimiento breve al grupo.</w:t>
      </w:r>
    </w:p>
    <w:p>
      <w:r>
        <w:rPr>
          <w:b/>
        </w:rPr>
        <w:t>Evidencia:</w:t>
      </w:r>
      <w:r>
        <w:rPr>
          <w:b w:val="0"/>
        </w:rPr>
        <w:t xml:space="preserve"> tabla «Corrijo y aprendo», plan de mejora y cuaderno entregado.</w:t>
      </w:r>
    </w:p>
    <w:p>
      <w:r>
        <w:rPr>
          <w:b/>
        </w:rPr>
        <w:t>Si no sale:</w:t>
      </w:r>
      <w:r>
        <w:rPr>
          <w:b w:val="0"/>
        </w:rPr>
        <w:t xml:space="preserve"> si un PDA queda con menos de 60% de aciertos en el grupo, programa una semana de reforzamiento al regreso de vacaciones y atiende primero a quienes quedaron en NL.</w:t>
      </w:r>
    </w:p>
    <w:p>
      <w:pPr>
        <w:pStyle w:val="Heading1"/>
      </w:pPr>
      <w:r>
        <w:t>Actividades diferenciadas: qué hace cada grado</w:t>
      </w:r>
    </w:p>
    <w:p>
      <w:r>
        <w:rPr>
          <w:b w:val="0"/>
        </w:rPr>
        <w:t xml:space="preserve">El grupo es de un solo grado (5°, 31 alumnos). La diferenciación es por nivel de logro según el semáforo: </w:t>
      </w:r>
      <w:r>
        <w:rPr>
          <w:b/>
        </w:rPr>
        <w:t>con apoyo</w:t>
      </w:r>
      <w:r>
        <w:rPr>
          <w:b w:val="0"/>
        </w:rPr>
        <w:t xml:space="preserve"> (los dos alumnos con rezago lector y quien tenga rojo en el tema), </w:t>
      </w:r>
      <w:r>
        <w:rPr>
          <w:b/>
        </w:rPr>
        <w:t>en el nivel</w:t>
      </w:r>
      <w:r>
        <w:rPr>
          <w:b w:val="0"/>
        </w:rPr>
        <w:t xml:space="preserve"> (amarillo o verde) y </w:t>
      </w:r>
      <w:r>
        <w:rPr>
          <w:b/>
        </w:rPr>
        <w:t>reto</w:t>
      </w:r>
      <w:r>
        <w:rPr>
          <w:b w:val="0"/>
        </w:rPr>
        <w:t xml:space="preserve"> (tutores). El alumno con TDAH trabaja en el nivel que marque su semáforo, con los ajustes de Adecuaciones.</w:t>
      </w:r>
    </w:p>
    <w:tbl>
      <w:tblPr>
        <w:tblStyle w:val="TableGrid"/>
        <w:tblW w:type="auto" w:w="0"/>
        <w:tblLook w:firstColumn="1" w:firstRow="1" w:lastColumn="0" w:lastRow="0" w:noHBand="0" w:noVBand="1" w:val="04A0"/>
      </w:tblPr>
      <w:tblGrid>
        <w:gridCol w:w="2493"/>
        <w:gridCol w:w="2493"/>
        <w:gridCol w:w="2493"/>
        <w:gridCol w:w="2493"/>
      </w:tblGrid>
      <w:tr>
        <w:tc>
          <w:tcPr>
            <w:tcW w:type="dxa" w:w="2493"/>
          </w:tcPr>
          <w:p>
            <w:r>
              <w:rPr>
                <w:b/>
              </w:rPr>
            </w:r>
          </w:p>
          <w:p>
            <w:r>
              <w:rPr>
                <w:b w:val="0"/>
              </w:rPr>
              <w:t>Sesión</w:t>
            </w:r>
          </w:p>
        </w:tc>
        <w:tc>
          <w:tcPr>
            <w:tcW w:type="dxa" w:w="2493"/>
          </w:tcPr>
          <w:p>
            <w:r>
              <w:rPr>
                <w:b/>
              </w:rPr>
            </w:r>
          </w:p>
          <w:p>
            <w:r>
              <w:rPr>
                <w:b w:val="0"/>
              </w:rPr>
              <w:t>Con apoyo</w:t>
            </w:r>
          </w:p>
        </w:tc>
        <w:tc>
          <w:tcPr>
            <w:tcW w:type="dxa" w:w="2493"/>
          </w:tcPr>
          <w:p>
            <w:r>
              <w:rPr>
                <w:b/>
              </w:rPr>
            </w:r>
          </w:p>
          <w:p>
            <w:r>
              <w:rPr>
                <w:b w:val="0"/>
              </w:rPr>
              <w:t>En el nivel</w:t>
            </w:r>
          </w:p>
        </w:tc>
        <w:tc>
          <w:tcPr>
            <w:tcW w:type="dxa" w:w="2493"/>
          </w:tcPr>
          <w:p>
            <w:r>
              <w:rPr>
                <w:b/>
              </w:rPr>
            </w:r>
          </w:p>
          <w:p>
            <w:r>
              <w:rPr>
                <w:b w:val="0"/>
              </w:rPr>
              <w:t>Reto (tutores)</w:t>
            </w:r>
          </w:p>
        </w:tc>
      </w:tr>
      <w:tr>
        <w:tc>
          <w:tcPr>
            <w:tcW w:type="dxa" w:w="2493"/>
          </w:tcPr>
          <w:p>
            <w:r/>
          </w:p>
          <w:p>
            <w:r>
              <w:rPr>
                <w:b w:val="0"/>
              </w:rPr>
              <w:t>1 Mapa del trimestre</w:t>
            </w:r>
          </w:p>
        </w:tc>
        <w:tc>
          <w:tcPr>
            <w:tcW w:type="dxa" w:w="2493"/>
          </w:tcPr>
          <w:p>
            <w:r/>
          </w:p>
          <w:p>
            <w:r>
              <w:rPr>
                <w:b w:val="0"/>
              </w:rPr>
              <w:t>La maestra lee las preguntas; respuesta oral o breve</w:t>
            </w:r>
          </w:p>
        </w:tc>
        <w:tc>
          <w:tcPr>
            <w:tcW w:type="dxa" w:w="2493"/>
          </w:tcPr>
          <w:p>
            <w:r/>
          </w:p>
          <w:p>
            <w:r>
              <w:rPr>
                <w:b w:val="0"/>
              </w:rPr>
              <w:t>Diagnóstico solo y autocorrección</w:t>
            </w:r>
          </w:p>
        </w:tc>
        <w:tc>
          <w:tcPr>
            <w:tcW w:type="dxa" w:w="2493"/>
          </w:tcPr>
          <w:p>
            <w:r/>
          </w:p>
          <w:p>
            <w:r>
              <w:rPr>
                <w:b w:val="0"/>
              </w:rPr>
              <w:t>Preguntas para el tablero</w:t>
            </w:r>
          </w:p>
        </w:tc>
      </w:tr>
      <w:tr>
        <w:tc>
          <w:tcPr>
            <w:tcW w:type="dxa" w:w="2493"/>
          </w:tcPr>
          <w:p>
            <w:r/>
          </w:p>
          <w:p>
            <w:r>
              <w:rPr>
                <w:b w:val="0"/>
              </w:rPr>
              <w:t>2 Tipos de texto</w:t>
            </w:r>
          </w:p>
        </w:tc>
        <w:tc>
          <w:tcPr>
            <w:tcW w:type="dxa" w:w="2493"/>
          </w:tcPr>
          <w:p>
            <w:r/>
          </w:p>
          <w:p>
            <w:r>
              <w:rPr>
                <w:b w:val="0"/>
              </w:rPr>
              <w:t>Tarjetas cortas, banco de respuestas, lectura en eco</w:t>
            </w:r>
          </w:p>
        </w:tc>
        <w:tc>
          <w:tcPr>
            <w:tcW w:type="dxa" w:w="2493"/>
          </w:tcPr>
          <w:p>
            <w:r/>
          </w:p>
          <w:p>
            <w:r>
              <w:rPr>
                <w:b w:val="0"/>
              </w:rPr>
              <w:t>Tarjetas completas</w:t>
            </w:r>
          </w:p>
        </w:tc>
        <w:tc>
          <w:tcPr>
            <w:tcW w:type="dxa" w:w="2493"/>
          </w:tcPr>
          <w:p>
            <w:r/>
          </w:p>
          <w:p>
            <w:r>
              <w:rPr>
                <w:b w:val="0"/>
              </w:rPr>
              <w:t>Causa-consecuencia de su comunidad y pregunta inferencial</w:t>
            </w:r>
          </w:p>
        </w:tc>
      </w:tr>
      <w:tr>
        <w:tc>
          <w:tcPr>
            <w:tcW w:type="dxa" w:w="2493"/>
          </w:tcPr>
          <w:p>
            <w:r/>
          </w:p>
          <w:p>
            <w:r>
              <w:rPr>
                <w:b w:val="0"/>
              </w:rPr>
              <w:t>3 Números</w:t>
            </w:r>
          </w:p>
        </w:tc>
        <w:tc>
          <w:tcPr>
            <w:tcW w:type="dxa" w:w="2493"/>
          </w:tcPr>
          <w:p>
            <w:r/>
          </w:p>
          <w:p>
            <w:r>
              <w:rPr>
                <w:b w:val="0"/>
              </w:rPr>
              <w:t>Hasta 6 cifras con tabla de valor posicional</w:t>
            </w:r>
          </w:p>
        </w:tc>
        <w:tc>
          <w:tcPr>
            <w:tcW w:type="dxa" w:w="2493"/>
          </w:tcPr>
          <w:p>
            <w:r/>
          </w:p>
          <w:p>
            <w:r>
              <w:rPr>
                <w:b w:val="0"/>
              </w:rPr>
              <w:t>Hasta 7 cifras</w:t>
            </w:r>
          </w:p>
        </w:tc>
        <w:tc>
          <w:tcPr>
            <w:tcW w:type="dxa" w:w="2493"/>
          </w:tcPr>
          <w:p>
            <w:r/>
          </w:p>
          <w:p>
            <w:r>
              <w:rPr>
                <w:b w:val="0"/>
              </w:rPr>
              <w:t>Hasta 9 cifras, redondeo, fracciones con distinto denominador</w:t>
            </w:r>
          </w:p>
        </w:tc>
      </w:tr>
      <w:tr>
        <w:tc>
          <w:tcPr>
            <w:tcW w:type="dxa" w:w="2493"/>
          </w:tcPr>
          <w:p>
            <w:r/>
          </w:p>
          <w:p>
            <w:r>
              <w:rPr>
                <w:b w:val="0"/>
              </w:rPr>
              <w:t>4 Ficha 1</w:t>
            </w:r>
          </w:p>
        </w:tc>
        <w:tc>
          <w:tcPr>
            <w:tcW w:type="dxa" w:w="2493"/>
          </w:tcPr>
          <w:p>
            <w:r/>
          </w:p>
          <w:p>
            <w:r>
              <w:rPr>
                <w:b w:val="0"/>
              </w:rPr>
              <w:t>Puntos 1 a 4; resumen oral y 2 renglones con banco de palabras</w:t>
            </w:r>
          </w:p>
        </w:tc>
        <w:tc>
          <w:tcPr>
            <w:tcW w:type="dxa" w:w="2493"/>
          </w:tcPr>
          <w:p>
            <w:r/>
          </w:p>
          <w:p>
            <w:r>
              <w:rPr>
                <w:b w:val="0"/>
              </w:rPr>
              <w:t>Ficha completa</w:t>
            </w:r>
          </w:p>
        </w:tc>
        <w:tc>
          <w:tcPr>
            <w:tcW w:type="dxa" w:w="2493"/>
          </w:tcPr>
          <w:p>
            <w:r/>
          </w:p>
          <w:p>
            <w:r>
              <w:rPr>
                <w:b w:val="0"/>
              </w:rPr>
              <w:t>Ficha y relato narrativo</w:t>
            </w:r>
          </w:p>
        </w:tc>
      </w:tr>
      <w:tr>
        <w:tc>
          <w:tcPr>
            <w:tcW w:type="dxa" w:w="2493"/>
          </w:tcPr>
          <w:p>
            <w:r/>
          </w:p>
          <w:p>
            <w:r>
              <w:rPr>
                <w:b w:val="0"/>
              </w:rPr>
              <w:t>5 Ficha 2</w:t>
            </w:r>
          </w:p>
        </w:tc>
        <w:tc>
          <w:tcPr>
            <w:tcW w:type="dxa" w:w="2493"/>
          </w:tcPr>
          <w:p>
            <w:r/>
          </w:p>
          <w:p>
            <w:r>
              <w:rPr>
                <w:b w:val="0"/>
              </w:rPr>
              <w:t>Puntos 1, 3, 4, 6a a 6c, 7a y 7b; el tutor lee</w:t>
            </w:r>
          </w:p>
        </w:tc>
        <w:tc>
          <w:tcPr>
            <w:tcW w:type="dxa" w:w="2493"/>
          </w:tcPr>
          <w:p>
            <w:r/>
          </w:p>
          <w:p>
            <w:r>
              <w:rPr>
                <w:b w:val="0"/>
              </w:rPr>
              <w:t>Ficha completa</w:t>
            </w:r>
          </w:p>
        </w:tc>
        <w:tc>
          <w:tcPr>
            <w:tcW w:type="dxa" w:w="2493"/>
          </w:tcPr>
          <w:p>
            <w:r/>
          </w:p>
          <w:p>
            <w:r>
              <w:rPr>
                <w:b w:val="0"/>
              </w:rPr>
              <w:t>Ficha y problema propio</w:t>
            </w:r>
          </w:p>
        </w:tc>
      </w:tr>
      <w:tr>
        <w:tc>
          <w:tcPr>
            <w:tcW w:type="dxa" w:w="2493"/>
          </w:tcPr>
          <w:p>
            <w:r/>
          </w:p>
          <w:p>
            <w:r>
              <w:rPr>
                <w:b w:val="0"/>
              </w:rPr>
              <w:t>6 Ficha 3</w:t>
            </w:r>
          </w:p>
        </w:tc>
        <w:tc>
          <w:tcPr>
            <w:tcW w:type="dxa" w:w="2493"/>
          </w:tcPr>
          <w:p>
            <w:r/>
          </w:p>
          <w:p>
            <w:r>
              <w:rPr>
                <w:b w:val="0"/>
              </w:rPr>
              <w:t>Mesa de lectura; 1, 2, 4 y 7 escritas; 3 y 6 orales</w:t>
            </w:r>
          </w:p>
        </w:tc>
        <w:tc>
          <w:tcPr>
            <w:tcW w:type="dxa" w:w="2493"/>
          </w:tcPr>
          <w:p>
            <w:r/>
          </w:p>
          <w:p>
            <w:r>
              <w:rPr>
                <w:b w:val="0"/>
              </w:rPr>
              <w:t>Ficha completa y cartel</w:t>
            </w:r>
          </w:p>
        </w:tc>
        <w:tc>
          <w:tcPr>
            <w:tcW w:type="dxa" w:w="2493"/>
          </w:tcPr>
          <w:p>
            <w:r/>
          </w:p>
          <w:p>
            <w:r>
              <w:rPr>
                <w:b w:val="0"/>
              </w:rPr>
              <w:t>Párrafo problema-solución</w:t>
            </w:r>
          </w:p>
        </w:tc>
      </w:tr>
      <w:tr>
        <w:tc>
          <w:tcPr>
            <w:tcW w:type="dxa" w:w="2493"/>
          </w:tcPr>
          <w:p>
            <w:r/>
          </w:p>
          <w:p>
            <w:r>
              <w:rPr>
                <w:b w:val="0"/>
              </w:rPr>
              <w:t>7 Tablero</w:t>
            </w:r>
          </w:p>
        </w:tc>
        <w:tc>
          <w:tcPr>
            <w:tcW w:type="dxa" w:w="2493"/>
          </w:tcPr>
          <w:p>
            <w:r/>
          </w:p>
          <w:p>
            <w:r>
              <w:rPr>
                <w:b w:val="0"/>
              </w:rPr>
              <w:t>Respuesta oral; registro con tutor</w:t>
            </w:r>
          </w:p>
        </w:tc>
        <w:tc>
          <w:tcPr>
            <w:tcW w:type="dxa" w:w="2493"/>
          </w:tcPr>
          <w:p>
            <w:r/>
          </w:p>
          <w:p>
            <w:r>
              <w:rPr>
                <w:b w:val="0"/>
              </w:rPr>
              <w:t>Responden y registran</w:t>
            </w:r>
          </w:p>
        </w:tc>
        <w:tc>
          <w:tcPr>
            <w:tcW w:type="dxa" w:w="2493"/>
          </w:tcPr>
          <w:p>
            <w:r/>
          </w:p>
          <w:p>
            <w:r>
              <w:rPr>
                <w:b w:val="0"/>
              </w:rPr>
              <w:t>Jueces con la clave</w:t>
            </w:r>
          </w:p>
        </w:tc>
      </w:tr>
      <w:tr>
        <w:tc>
          <w:tcPr>
            <w:tcW w:type="dxa" w:w="2493"/>
          </w:tcPr>
          <w:p>
            <w:r/>
          </w:p>
          <w:p>
            <w:r>
              <w:rPr>
                <w:b w:val="0"/>
              </w:rPr>
              <w:t>8 Rescate</w:t>
            </w:r>
          </w:p>
        </w:tc>
        <w:tc>
          <w:tcPr>
            <w:tcW w:type="dxa" w:w="2493"/>
          </w:tcPr>
          <w:p>
            <w:r/>
          </w:p>
          <w:p>
            <w:r>
              <w:rPr>
                <w:b w:val="0"/>
              </w:rPr>
              <w:t>Simulacro leído en voz alta</w:t>
            </w:r>
          </w:p>
        </w:tc>
        <w:tc>
          <w:tcPr>
            <w:tcW w:type="dxa" w:w="2493"/>
          </w:tcPr>
          <w:p>
            <w:r/>
          </w:p>
          <w:p>
            <w:r>
              <w:rPr>
                <w:b w:val="0"/>
              </w:rPr>
              <w:t>Mesa según semáforo y simulacro</w:t>
            </w:r>
          </w:p>
        </w:tc>
        <w:tc>
          <w:tcPr>
            <w:tcW w:type="dxa" w:w="2493"/>
          </w:tcPr>
          <w:p>
            <w:r/>
          </w:p>
          <w:p>
            <w:r>
              <w:rPr>
                <w:b w:val="0"/>
              </w:rPr>
              <w:t>Tutores en las mesas</w:t>
            </w:r>
          </w:p>
        </w:tc>
      </w:tr>
      <w:tr>
        <w:tc>
          <w:tcPr>
            <w:tcW w:type="dxa" w:w="2493"/>
          </w:tcPr>
          <w:p>
            <w:r/>
          </w:p>
          <w:p>
            <w:r>
              <w:rPr>
                <w:b w:val="0"/>
              </w:rPr>
              <w:t>9 Examen</w:t>
            </w:r>
          </w:p>
        </w:tc>
        <w:tc>
          <w:tcPr>
            <w:tcW w:type="dxa" w:w="2493"/>
          </w:tcPr>
          <w:p>
            <w:r/>
          </w:p>
          <w:p>
            <w:r>
              <w:rPr>
                <w:b w:val="0"/>
              </w:rPr>
              <w:t>Examen leído en voz alta; dictan 7, 17 y 20</w:t>
            </w:r>
          </w:p>
        </w:tc>
        <w:tc>
          <w:tcPr>
            <w:tcW w:type="dxa" w:w="2493"/>
          </w:tcPr>
          <w:p>
            <w:r/>
          </w:p>
          <w:p>
            <w:r>
              <w:rPr>
                <w:b w:val="0"/>
              </w:rPr>
              <w:t>Examen individual</w:t>
            </w:r>
          </w:p>
        </w:tc>
        <w:tc>
          <w:tcPr>
            <w:tcW w:type="dxa" w:w="2493"/>
          </w:tcPr>
          <w:p>
            <w:r/>
          </w:p>
          <w:p>
            <w:r>
              <w:rPr>
                <w:b w:val="0"/>
              </w:rPr>
              <w:t>Reflexión sobre el reactivo más difícil</w:t>
            </w:r>
          </w:p>
        </w:tc>
      </w:tr>
      <w:tr>
        <w:tc>
          <w:tcPr>
            <w:tcW w:type="dxa" w:w="2493"/>
          </w:tcPr>
          <w:p>
            <w:r/>
          </w:p>
          <w:p>
            <w:r>
              <w:rPr>
                <w:b w:val="0"/>
              </w:rPr>
              <w:t>10 Corrección</w:t>
            </w:r>
          </w:p>
        </w:tc>
        <w:tc>
          <w:tcPr>
            <w:tcW w:type="dxa" w:w="2493"/>
          </w:tcPr>
          <w:p>
            <w:r/>
          </w:p>
          <w:p>
            <w:r>
              <w:rPr>
                <w:b w:val="0"/>
              </w:rPr>
              <w:t>Reactivos 2, 9 y 13 con la maestra</w:t>
            </w:r>
          </w:p>
        </w:tc>
        <w:tc>
          <w:tcPr>
            <w:tcW w:type="dxa" w:w="2493"/>
          </w:tcPr>
          <w:p>
            <w:r/>
          </w:p>
          <w:p>
            <w:r>
              <w:rPr>
                <w:b w:val="0"/>
              </w:rPr>
              <w:t>Tabla completa</w:t>
            </w:r>
          </w:p>
        </w:tc>
        <w:tc>
          <w:tcPr>
            <w:tcW w:type="dxa" w:w="2493"/>
          </w:tcPr>
          <w:p>
            <w:r/>
          </w:p>
          <w:p>
            <w:r>
              <w:rPr>
                <w:b w:val="0"/>
              </w:rPr>
              <w:t>Reactivo nuevo con clave</w:t>
            </w:r>
          </w:p>
        </w:tc>
      </w:tr>
    </w:tbl>
    <w:p/>
    <w:p>
      <w:pPr>
        <w:pStyle w:val="Heading1"/>
      </w:pPr>
      <w:r>
        <w:t>Evaluación</w:t>
      </w:r>
    </w:p>
    <w:p>
      <w:r>
        <w:rPr>
          <w:b/>
        </w:rPr>
        <w:t>Semáforo del trimestre</w:t>
      </w:r>
      <w:r>
        <w:rPr>
          <w:b w:val="0"/>
        </w:rPr>
        <w:t xml:space="preserve"> (sesión 1 y sesión 8, en la portada del cuaderno):</w:t>
      </w:r>
    </w:p>
    <w:tbl>
      <w:tblPr>
        <w:tblStyle w:val="TableGrid"/>
        <w:tblW w:type="auto" w:w="0"/>
        <w:tblLook w:firstColumn="1" w:firstRow="1" w:lastColumn="0" w:lastRow="0" w:noHBand="0" w:noVBand="1" w:val="04A0"/>
      </w:tblPr>
      <w:tblGrid>
        <w:gridCol w:w="2493"/>
        <w:gridCol w:w="2493"/>
        <w:gridCol w:w="2493"/>
        <w:gridCol w:w="2493"/>
      </w:tblGrid>
      <w:tr>
        <w:tc>
          <w:tcPr>
            <w:tcW w:type="dxa" w:w="2493"/>
          </w:tcPr>
          <w:p>
            <w:r>
              <w:rPr>
                <w:b/>
              </w:rPr>
            </w:r>
          </w:p>
          <w:p>
            <w:r>
              <w:rPr>
                <w:b w:val="0"/>
              </w:rPr>
              <w:t>Tema</w:t>
            </w:r>
          </w:p>
        </w:tc>
        <w:tc>
          <w:tcPr>
            <w:tcW w:type="dxa" w:w="2493"/>
          </w:tcPr>
          <w:p>
            <w:r>
              <w:rPr>
                <w:b/>
              </w:rPr>
            </w:r>
          </w:p>
          <w:p>
            <w:r>
              <w:rPr>
                <w:b w:val="0"/>
              </w:rPr>
              <w:t>V</w:t>
            </w:r>
          </w:p>
        </w:tc>
        <w:tc>
          <w:tcPr>
            <w:tcW w:type="dxa" w:w="2493"/>
          </w:tcPr>
          <w:p>
            <w:r>
              <w:rPr>
                <w:b/>
              </w:rPr>
            </w:r>
          </w:p>
          <w:p>
            <w:r>
              <w:rPr>
                <w:b w:val="0"/>
              </w:rPr>
              <w:t>A</w:t>
            </w:r>
          </w:p>
        </w:tc>
        <w:tc>
          <w:tcPr>
            <w:tcW w:type="dxa" w:w="2493"/>
          </w:tcPr>
          <w:p>
            <w:r>
              <w:rPr>
                <w:b/>
              </w:rPr>
            </w:r>
          </w:p>
          <w:p>
            <w:r>
              <w:rPr>
                <w:b w:val="0"/>
              </w:rPr>
              <w:t>R</w:t>
            </w:r>
          </w:p>
        </w:tc>
      </w:tr>
      <w:tr>
        <w:tc>
          <w:tcPr>
            <w:tcW w:type="dxa" w:w="2493"/>
          </w:tcPr>
          <w:p>
            <w:r/>
          </w:p>
          <w:p>
            <w:r>
              <w:rPr>
                <w:b w:val="0"/>
              </w:rPr>
              <w:t>1. Reconozco tipos de texto</w:t>
            </w:r>
          </w:p>
        </w:tc>
        <w:tc>
          <w:tcPr>
            <w:tcW w:type="dxa" w:w="2493"/>
          </w:tcPr>
          <w:p>
            <w:r/>
          </w:p>
          <w:p/>
        </w:tc>
        <w:tc>
          <w:tcPr>
            <w:tcW w:type="dxa" w:w="2493"/>
          </w:tcPr>
          <w:p>
            <w:r/>
          </w:p>
          <w:p/>
        </w:tc>
        <w:tc>
          <w:tcPr>
            <w:tcW w:type="dxa" w:w="2493"/>
          </w:tcPr>
          <w:p>
            <w:r/>
          </w:p>
          <w:p/>
        </w:tc>
      </w:tr>
      <w:tr>
        <w:tc>
          <w:tcPr>
            <w:tcW w:type="dxa" w:w="2493"/>
          </w:tcPr>
          <w:p>
            <w:r/>
          </w:p>
          <w:p>
            <w:r>
              <w:rPr>
                <w:b w:val="0"/>
              </w:rPr>
              <w:t>2. Encuentro idea principal, causas y consecuencias</w:t>
            </w:r>
          </w:p>
        </w:tc>
        <w:tc>
          <w:tcPr>
            <w:tcW w:type="dxa" w:w="2493"/>
          </w:tcPr>
          <w:p>
            <w:r/>
          </w:p>
          <w:p/>
        </w:tc>
        <w:tc>
          <w:tcPr>
            <w:tcW w:type="dxa" w:w="2493"/>
          </w:tcPr>
          <w:p>
            <w:r/>
          </w:p>
          <w:p/>
        </w:tc>
        <w:tc>
          <w:tcPr>
            <w:tcW w:type="dxa" w:w="2493"/>
          </w:tcPr>
          <w:p>
            <w:r/>
          </w:p>
          <w:p/>
        </w:tc>
      </w:tr>
      <w:tr>
        <w:tc>
          <w:tcPr>
            <w:tcW w:type="dxa" w:w="2493"/>
          </w:tcPr>
          <w:p>
            <w:r/>
          </w:p>
          <w:p>
            <w:r>
              <w:rPr>
                <w:b w:val="0"/>
              </w:rPr>
              <w:t>3. Uso conectores, puntuación y mayúsculas</w:t>
            </w:r>
          </w:p>
        </w:tc>
        <w:tc>
          <w:tcPr>
            <w:tcW w:type="dxa" w:w="2493"/>
          </w:tcPr>
          <w:p>
            <w:r/>
          </w:p>
          <w:p/>
        </w:tc>
        <w:tc>
          <w:tcPr>
            <w:tcW w:type="dxa" w:w="2493"/>
          </w:tcPr>
          <w:p>
            <w:r/>
          </w:p>
          <w:p/>
        </w:tc>
        <w:tc>
          <w:tcPr>
            <w:tcW w:type="dxa" w:w="2493"/>
          </w:tcPr>
          <w:p>
            <w:r/>
          </w:p>
          <w:p/>
        </w:tc>
      </w:tr>
      <w:tr>
        <w:tc>
          <w:tcPr>
            <w:tcW w:type="dxa" w:w="2493"/>
          </w:tcPr>
          <w:p>
            <w:r/>
          </w:p>
          <w:p>
            <w:r>
              <w:rPr>
                <w:b w:val="0"/>
              </w:rPr>
              <w:t>4. Escribo resúmenes con mis palabras</w:t>
            </w:r>
          </w:p>
        </w:tc>
        <w:tc>
          <w:tcPr>
            <w:tcW w:type="dxa" w:w="2493"/>
          </w:tcPr>
          <w:p>
            <w:r/>
          </w:p>
          <w:p/>
        </w:tc>
        <w:tc>
          <w:tcPr>
            <w:tcW w:type="dxa" w:w="2493"/>
          </w:tcPr>
          <w:p>
            <w:r/>
          </w:p>
          <w:p/>
        </w:tc>
        <w:tc>
          <w:tcPr>
            <w:tcW w:type="dxa" w:w="2493"/>
          </w:tcPr>
          <w:p>
            <w:r/>
          </w:p>
          <w:p/>
        </w:tc>
      </w:tr>
      <w:tr>
        <w:tc>
          <w:tcPr>
            <w:tcW w:type="dxa" w:w="2493"/>
          </w:tcPr>
          <w:p>
            <w:r/>
          </w:p>
          <w:p>
            <w:r>
              <w:rPr>
                <w:b w:val="0"/>
              </w:rPr>
              <w:t>5. Leo, escribo y ordeno números hasta millones</w:t>
            </w:r>
          </w:p>
        </w:tc>
        <w:tc>
          <w:tcPr>
            <w:tcW w:type="dxa" w:w="2493"/>
          </w:tcPr>
          <w:p>
            <w:r/>
          </w:p>
          <w:p/>
        </w:tc>
        <w:tc>
          <w:tcPr>
            <w:tcW w:type="dxa" w:w="2493"/>
          </w:tcPr>
          <w:p>
            <w:r/>
          </w:p>
          <w:p/>
        </w:tc>
        <w:tc>
          <w:tcPr>
            <w:tcW w:type="dxa" w:w="2493"/>
          </w:tcPr>
          <w:p>
            <w:r/>
          </w:p>
          <w:p/>
        </w:tc>
      </w:tr>
      <w:tr>
        <w:tc>
          <w:tcPr>
            <w:tcW w:type="dxa" w:w="2493"/>
          </w:tcPr>
          <w:p>
            <w:r/>
          </w:p>
          <w:p>
            <w:r>
              <w:rPr>
                <w:b w:val="0"/>
              </w:rPr>
              <w:t>6. Comparo fracciones y encuentro equivalentes</w:t>
            </w:r>
          </w:p>
        </w:tc>
        <w:tc>
          <w:tcPr>
            <w:tcW w:type="dxa" w:w="2493"/>
          </w:tcPr>
          <w:p>
            <w:r/>
          </w:p>
          <w:p/>
        </w:tc>
        <w:tc>
          <w:tcPr>
            <w:tcW w:type="dxa" w:w="2493"/>
          </w:tcPr>
          <w:p>
            <w:r/>
          </w:p>
          <w:p/>
        </w:tc>
        <w:tc>
          <w:tcPr>
            <w:tcW w:type="dxa" w:w="2493"/>
          </w:tcPr>
          <w:p>
            <w:r/>
          </w:p>
          <w:p/>
        </w:tc>
      </w:tr>
      <w:tr>
        <w:tc>
          <w:tcPr>
            <w:tcW w:type="dxa" w:w="2493"/>
          </w:tcPr>
          <w:p>
            <w:r/>
          </w:p>
          <w:p>
            <w:r>
              <w:rPr>
                <w:b w:val="0"/>
              </w:rPr>
              <w:t>7. Resuelvo las cuatro operaciones</w:t>
            </w:r>
          </w:p>
        </w:tc>
        <w:tc>
          <w:tcPr>
            <w:tcW w:type="dxa" w:w="2493"/>
          </w:tcPr>
          <w:p>
            <w:r/>
          </w:p>
          <w:p/>
        </w:tc>
        <w:tc>
          <w:tcPr>
            <w:tcW w:type="dxa" w:w="2493"/>
          </w:tcPr>
          <w:p>
            <w:r/>
          </w:p>
          <w:p/>
        </w:tc>
        <w:tc>
          <w:tcPr>
            <w:tcW w:type="dxa" w:w="2493"/>
          </w:tcPr>
          <w:p>
            <w:r/>
          </w:p>
          <w:p/>
        </w:tc>
      </w:tr>
      <w:tr>
        <w:tc>
          <w:tcPr>
            <w:tcW w:type="dxa" w:w="2493"/>
          </w:tcPr>
          <w:p>
            <w:r/>
          </w:p>
          <w:p>
            <w:r>
              <w:rPr>
                <w:b w:val="0"/>
              </w:rPr>
              <w:t>8. Resuelvo problemas de uno y varios pasos</w:t>
            </w:r>
          </w:p>
        </w:tc>
        <w:tc>
          <w:tcPr>
            <w:tcW w:type="dxa" w:w="2493"/>
          </w:tcPr>
          <w:p>
            <w:r/>
          </w:p>
          <w:p/>
        </w:tc>
        <w:tc>
          <w:tcPr>
            <w:tcW w:type="dxa" w:w="2493"/>
          </w:tcPr>
          <w:p>
            <w:r/>
          </w:p>
          <w:p/>
        </w:tc>
        <w:tc>
          <w:tcPr>
            <w:tcW w:type="dxa" w:w="2493"/>
          </w:tcPr>
          <w:p>
            <w:r/>
          </w:p>
          <w:p/>
        </w:tc>
      </w:tr>
      <w:tr>
        <w:tc>
          <w:tcPr>
            <w:tcW w:type="dxa" w:w="2493"/>
          </w:tcPr>
          <w:p>
            <w:r/>
          </w:p>
          <w:p>
            <w:r>
              <w:rPr>
                <w:b w:val="0"/>
              </w:rPr>
              <w:t>9. Cuido el agua, conozco mis derechos y respeto la diversidad</w:t>
            </w:r>
          </w:p>
        </w:tc>
        <w:tc>
          <w:tcPr>
            <w:tcW w:type="dxa" w:w="2493"/>
          </w:tcPr>
          <w:p>
            <w:r/>
          </w:p>
          <w:p/>
        </w:tc>
        <w:tc>
          <w:tcPr>
            <w:tcW w:type="dxa" w:w="2493"/>
          </w:tcPr>
          <w:p>
            <w:r/>
          </w:p>
          <w:p/>
        </w:tc>
        <w:tc>
          <w:tcPr>
            <w:tcW w:type="dxa" w:w="2493"/>
          </w:tcPr>
          <w:p>
            <w:r/>
          </w:p>
          <w:p/>
        </w:tc>
      </w:tr>
      <w:tr>
        <w:tc>
          <w:tcPr>
            <w:tcW w:type="dxa" w:w="2493"/>
          </w:tcPr>
          <w:p>
            <w:r/>
          </w:p>
          <w:p>
            <w:r>
              <w:rPr>
                <w:b w:val="0"/>
              </w:rPr>
              <w:t>10. Resuelvo conflictos con diálogo y cuido mi alimentación</w:t>
            </w:r>
          </w:p>
        </w:tc>
        <w:tc>
          <w:tcPr>
            <w:tcW w:type="dxa" w:w="2493"/>
          </w:tcPr>
          <w:p>
            <w:r/>
          </w:p>
          <w:p/>
        </w:tc>
        <w:tc>
          <w:tcPr>
            <w:tcW w:type="dxa" w:w="2493"/>
          </w:tcPr>
          <w:p>
            <w:r/>
          </w:p>
          <w:p/>
        </w:tc>
        <w:tc>
          <w:tcPr>
            <w:tcW w:type="dxa" w:w="2493"/>
          </w:tcPr>
          <w:p>
            <w:r/>
          </w:p>
          <w:p/>
        </w:tc>
      </w:tr>
    </w:tbl>
    <w:p/>
    <w:p>
      <w:r>
        <w:rPr>
          <w:b/>
        </w:rPr>
        <w:t>Formativa:</w:t>
      </w:r>
      <w:r>
        <w:rPr>
          <w:b w:val="0"/>
        </w:rPr>
        <w:t xml:space="preserve"> listas de cotejo de las tres fichas (L, EP, NL), pasaporte del rally, sobres de salida y observación en el tablero (respeta turnos y acuerdos, dialoga ante un desacuerdo, regula sus emociones).</w:t>
      </w:r>
    </w:p>
    <w:p>
      <w:r>
        <w:rPr>
          <w:b/>
        </w:rPr>
        <w:t>Lista de cotejo del cuaderno de repaso:</w:t>
      </w:r>
    </w:p>
    <w:tbl>
      <w:tblPr>
        <w:tblStyle w:val="TableGrid"/>
        <w:tblW w:type="auto" w:w="0"/>
        <w:tblLook w:firstColumn="1" w:firstRow="1" w:lastColumn="0" w:lastRow="0" w:noHBand="0" w:noVBand="1" w:val="04A0"/>
      </w:tblPr>
      <w:tblGrid>
        <w:gridCol w:w="2493"/>
        <w:gridCol w:w="2493"/>
        <w:gridCol w:w="2493"/>
        <w:gridCol w:w="2493"/>
      </w:tblGrid>
      <w:tr>
        <w:tc>
          <w:tcPr>
            <w:tcW w:type="dxa" w:w="2493"/>
          </w:tcPr>
          <w:p>
            <w:r>
              <w:rPr>
                <w:b/>
              </w:rPr>
            </w:r>
          </w:p>
          <w:p>
            <w:r>
              <w:rPr>
                <w:b w:val="0"/>
              </w:rPr>
              <w:t>Criterio</w:t>
            </w:r>
          </w:p>
        </w:tc>
        <w:tc>
          <w:tcPr>
            <w:tcW w:type="dxa" w:w="2493"/>
          </w:tcPr>
          <w:p>
            <w:r>
              <w:rPr>
                <w:b/>
              </w:rPr>
            </w:r>
          </w:p>
          <w:p>
            <w:r>
              <w:rPr>
                <w:b w:val="0"/>
              </w:rPr>
              <w:t>L</w:t>
            </w:r>
          </w:p>
        </w:tc>
        <w:tc>
          <w:tcPr>
            <w:tcW w:type="dxa" w:w="2493"/>
          </w:tcPr>
          <w:p>
            <w:r>
              <w:rPr>
                <w:b/>
              </w:rPr>
            </w:r>
          </w:p>
          <w:p>
            <w:r>
              <w:rPr>
                <w:b w:val="0"/>
              </w:rPr>
              <w:t>EP</w:t>
            </w:r>
          </w:p>
        </w:tc>
        <w:tc>
          <w:tcPr>
            <w:tcW w:type="dxa" w:w="2493"/>
          </w:tcPr>
          <w:p>
            <w:r>
              <w:rPr>
                <w:b/>
              </w:rPr>
            </w:r>
          </w:p>
          <w:p>
            <w:r>
              <w:rPr>
                <w:b w:val="0"/>
              </w:rPr>
              <w:t>NL</w:t>
            </w:r>
          </w:p>
        </w:tc>
      </w:tr>
      <w:tr>
        <w:tc>
          <w:tcPr>
            <w:tcW w:type="dxa" w:w="2493"/>
          </w:tcPr>
          <w:p>
            <w:r/>
          </w:p>
          <w:p>
            <w:r>
              <w:rPr>
                <w:b w:val="0"/>
              </w:rPr>
              <w:t>Portada y semáforo en dos momentos</w:t>
            </w:r>
          </w:p>
        </w:tc>
        <w:tc>
          <w:tcPr>
            <w:tcW w:type="dxa" w:w="2493"/>
          </w:tcPr>
          <w:p>
            <w:r/>
          </w:p>
          <w:p/>
        </w:tc>
        <w:tc>
          <w:tcPr>
            <w:tcW w:type="dxa" w:w="2493"/>
          </w:tcPr>
          <w:p>
            <w:r/>
          </w:p>
          <w:p/>
        </w:tc>
        <w:tc>
          <w:tcPr>
            <w:tcW w:type="dxa" w:w="2493"/>
          </w:tcPr>
          <w:p>
            <w:r/>
          </w:p>
          <w:p/>
        </w:tc>
      </w:tr>
      <w:tr>
        <w:tc>
          <w:tcPr>
            <w:tcW w:type="dxa" w:w="2493"/>
          </w:tcPr>
          <w:p>
            <w:r/>
          </w:p>
          <w:p>
            <w:r>
              <w:rPr>
                <w:b w:val="0"/>
              </w:rPr>
              <w:t>Páginas de las 5 estaciones de lectura</w:t>
            </w:r>
          </w:p>
        </w:tc>
        <w:tc>
          <w:tcPr>
            <w:tcW w:type="dxa" w:w="2493"/>
          </w:tcPr>
          <w:p>
            <w:r/>
          </w:p>
          <w:p/>
        </w:tc>
        <w:tc>
          <w:tcPr>
            <w:tcW w:type="dxa" w:w="2493"/>
          </w:tcPr>
          <w:p>
            <w:r/>
          </w:p>
          <w:p/>
        </w:tc>
        <w:tc>
          <w:tcPr>
            <w:tcW w:type="dxa" w:w="2493"/>
          </w:tcPr>
          <w:p>
            <w:r/>
          </w:p>
          <w:p/>
        </w:tc>
      </w:tr>
      <w:tr>
        <w:tc>
          <w:tcPr>
            <w:tcW w:type="dxa" w:w="2493"/>
          </w:tcPr>
          <w:p>
            <w:r/>
          </w:p>
          <w:p>
            <w:r>
              <w:rPr>
                <w:b w:val="0"/>
              </w:rPr>
              <w:t>Páginas de las 5 estaciones de números y tiras</w:t>
            </w:r>
          </w:p>
        </w:tc>
        <w:tc>
          <w:tcPr>
            <w:tcW w:type="dxa" w:w="2493"/>
          </w:tcPr>
          <w:p>
            <w:r/>
          </w:p>
          <w:p/>
        </w:tc>
        <w:tc>
          <w:tcPr>
            <w:tcW w:type="dxa" w:w="2493"/>
          </w:tcPr>
          <w:p>
            <w:r/>
          </w:p>
          <w:p/>
        </w:tc>
        <w:tc>
          <w:tcPr>
            <w:tcW w:type="dxa" w:w="2493"/>
          </w:tcPr>
          <w:p>
            <w:r/>
          </w:p>
          <w:p/>
        </w:tc>
      </w:tr>
      <w:tr>
        <w:tc>
          <w:tcPr>
            <w:tcW w:type="dxa" w:w="2493"/>
          </w:tcPr>
          <w:p>
            <w:r/>
          </w:p>
          <w:p>
            <w:r>
              <w:rPr>
                <w:b w:val="0"/>
              </w:rPr>
              <w:t>Pasaporte del rally y registro del tablero</w:t>
            </w:r>
          </w:p>
        </w:tc>
        <w:tc>
          <w:tcPr>
            <w:tcW w:type="dxa" w:w="2493"/>
          </w:tcPr>
          <w:p>
            <w:r/>
          </w:p>
          <w:p/>
        </w:tc>
        <w:tc>
          <w:tcPr>
            <w:tcW w:type="dxa" w:w="2493"/>
          </w:tcPr>
          <w:p>
            <w:r/>
          </w:p>
          <w:p/>
        </w:tc>
        <w:tc>
          <w:tcPr>
            <w:tcW w:type="dxa" w:w="2493"/>
          </w:tcPr>
          <w:p>
            <w:r/>
          </w:p>
          <w:p/>
        </w:tc>
      </w:tr>
      <w:tr>
        <w:tc>
          <w:tcPr>
            <w:tcW w:type="dxa" w:w="2493"/>
          </w:tcPr>
          <w:p>
            <w:r/>
          </w:p>
          <w:p>
            <w:r>
              <w:rPr>
                <w:b w:val="0"/>
              </w:rPr>
              <w:t>Fichas 1, 2 y 3 pegadas y resueltas</w:t>
            </w:r>
          </w:p>
        </w:tc>
        <w:tc>
          <w:tcPr>
            <w:tcW w:type="dxa" w:w="2493"/>
          </w:tcPr>
          <w:p>
            <w:r/>
          </w:p>
          <w:p/>
        </w:tc>
        <w:tc>
          <w:tcPr>
            <w:tcW w:type="dxa" w:w="2493"/>
          </w:tcPr>
          <w:p>
            <w:r/>
          </w:p>
          <w:p/>
        </w:tc>
        <w:tc>
          <w:tcPr>
            <w:tcW w:type="dxa" w:w="2493"/>
          </w:tcPr>
          <w:p>
            <w:r/>
          </w:p>
          <w:p/>
        </w:tc>
      </w:tr>
      <w:tr>
        <w:tc>
          <w:tcPr>
            <w:tcW w:type="dxa" w:w="2493"/>
          </w:tcPr>
          <w:p>
            <w:r/>
          </w:p>
          <w:p>
            <w:r>
              <w:rPr>
                <w:b w:val="0"/>
              </w:rPr>
              <w:t>Correcciones con otro color</w:t>
            </w:r>
          </w:p>
        </w:tc>
        <w:tc>
          <w:tcPr>
            <w:tcW w:type="dxa" w:w="2493"/>
          </w:tcPr>
          <w:p>
            <w:r/>
          </w:p>
          <w:p/>
        </w:tc>
        <w:tc>
          <w:tcPr>
            <w:tcW w:type="dxa" w:w="2493"/>
          </w:tcPr>
          <w:p>
            <w:r/>
          </w:p>
          <w:p/>
        </w:tc>
        <w:tc>
          <w:tcPr>
            <w:tcW w:type="dxa" w:w="2493"/>
          </w:tcPr>
          <w:p>
            <w:r/>
          </w:p>
          <w:p/>
        </w:tc>
      </w:tr>
      <w:tr>
        <w:tc>
          <w:tcPr>
            <w:tcW w:type="dxa" w:w="2493"/>
          </w:tcPr>
          <w:p>
            <w:r/>
          </w:p>
          <w:p>
            <w:r>
              <w:rPr>
                <w:b w:val="0"/>
              </w:rPr>
              <w:t>Tabla «Corrijo y aprendo» y plan de mejora</w:t>
            </w:r>
          </w:p>
        </w:tc>
        <w:tc>
          <w:tcPr>
            <w:tcW w:type="dxa" w:w="2493"/>
          </w:tcPr>
          <w:p>
            <w:r/>
          </w:p>
          <w:p/>
        </w:tc>
        <w:tc>
          <w:tcPr>
            <w:tcW w:type="dxa" w:w="2493"/>
          </w:tcPr>
          <w:p>
            <w:r/>
          </w:p>
          <w:p/>
        </w:tc>
        <w:tc>
          <w:tcPr>
            <w:tcW w:type="dxa" w:w="2493"/>
          </w:tcPr>
          <w:p>
            <w:r/>
          </w:p>
          <w:p/>
        </w:tc>
      </w:tr>
    </w:tbl>
    <w:p/>
    <w:p>
      <w:r>
        <w:rPr>
          <w:b/>
        </w:rPr>
        <w:t>Sumativa:</w:t>
      </w:r>
      <w:r>
        <w:rPr>
          <w:b w:val="0"/>
        </w:rPr>
        <w:t xml:space="preserve"> examen de 20 reactivos, un punto cada uno. Calificación de 0 a 10: puntos entre 2.</w:t>
      </w:r>
    </w:p>
    <w:p>
      <w:r>
        <w:rPr>
          <w:b/>
        </w:rPr>
        <w:t>Ponderación del periodo de repaso:</w:t>
      </w:r>
      <w:r>
        <w:rPr>
          <w:b w:val="0"/>
        </w:rPr>
        <w:t xml:space="preserve"> examen 40%, cuaderno de repaso 30%, fichas 20%, participación y convivencia 10%. Intégralo con los proyectos del trimestre.</w:t>
      </w:r>
    </w:p>
    <w:p>
      <w:pPr>
        <w:pStyle w:val="Heading1"/>
      </w:pPr>
      <w:r>
        <w:t>Materiales</w:t>
      </w:r>
    </w:p>
    <w:p>
      <w:pPr>
        <w:pStyle w:val="ListBullet"/>
      </w:pPr>
      <w:r>
        <w:rPr>
          <w:b/>
        </w:rPr>
        <w:t>Pantalla:</w:t>
      </w:r>
      <w:r>
        <w:rPr>
          <w:b w:val="0"/>
        </w:rPr>
        <w:t xml:space="preserve"> un solo archivo con lista de temas, diagnóstico y clave, fragmentos, número misterioso, párrafo con errores, cálculo mental, texto de la Ficha 3, tablero de respaldo, simulacro, claves de las fichas y cronómetro.</w:t>
      </w:r>
    </w:p>
    <w:p>
      <w:pPr>
        <w:pStyle w:val="ListBullet"/>
      </w:pPr>
      <w:r>
        <w:rPr>
          <w:b/>
        </w:rPr>
        <w:t>Copias:</w:t>
      </w:r>
      <w:r>
        <w:rPr>
          <w:b w:val="0"/>
        </w:rPr>
        <w:t xml:space="preserve"> Fichas 1, 2 y 3 (31 de cada una, una hoja por los dos lados: 93 hojas) y examen (31, dos hojas por los dos lados: 62 hojas). Total: 155 hojas. Si no alcanzan, consulta las preguntas frecuentes.</w:t>
      </w:r>
    </w:p>
    <w:p>
      <w:pPr>
        <w:pStyle w:val="ListBullet"/>
      </w:pPr>
      <w:r>
        <w:rPr>
          <w:b/>
        </w:rPr>
        <w:t>Estaciones:</w:t>
      </w:r>
      <w:r>
        <w:rPr>
          <w:b w:val="0"/>
        </w:rPr>
        <w:t xml:space="preserve"> 10 tarjetas (5 de lectura y 5 de números) en protectores, claves en sobres, 10 juegos de dígitos del 0 al 9 en cartulina, un juego de tiras de causa y consecuencia, tiras de hoja reciclada (5 por alumno) y pegamento.</w:t>
      </w:r>
    </w:p>
    <w:p>
      <w:pPr>
        <w:pStyle w:val="ListBullet"/>
      </w:pPr>
      <w:r>
        <w:rPr>
          <w:b/>
        </w:rPr>
        <w:t>Tablero:</w:t>
      </w:r>
      <w:r>
        <w:rPr>
          <w:b w:val="0"/>
        </w:rPr>
        <w:t xml:space="preserve"> gises, dado grande de caja forrada, una pelota y 40 tarjetas de preguntas (10 por campo).</w:t>
      </w:r>
    </w:p>
    <w:p>
      <w:pPr>
        <w:pStyle w:val="ListBullet"/>
      </w:pPr>
      <w:r>
        <w:rPr>
          <w:b/>
        </w:rPr>
        <w:t>Otros:</w:t>
      </w:r>
      <w:r>
        <w:rPr>
          <w:b w:val="0"/>
        </w:rPr>
        <w:t xml:space="preserve"> medias tiras para sobres de salida, colores y lápiz de otro color para corregir.</w:t>
      </w:r>
    </w:p>
    <w:p>
      <w:pPr>
        <w:pStyle w:val="Heading1"/>
      </w:pPr>
      <w:r>
        <w:t>Adecuaciones</w:t>
      </w:r>
    </w:p>
    <w:p>
      <w:r>
        <w:rPr>
          <w:b/>
        </w:rPr>
        <w:t>Dos alumnos con rezago lector.</w:t>
      </w:r>
      <w:r>
        <w:rPr>
          <w:b w:val="0"/>
        </w:rPr>
        <w:t xml:space="preserve"> Tutor fijo y 15 min diarios de lectura en pareja. Textos de 3 o 4 renglones, párrafos numerados, banco de palabras y lectura en eco. Se acepta respuesta oral y tú la registras. En la Ficha 3 y en el examen les lees el texto y los reactivos; anota «examen leído en voz alta» en observaciones. Evalúa comprensión y razonamiento, no velocidad; registra aparte su fluidez de la estación E4.</w:t>
      </w:r>
    </w:p>
    <w:p>
      <w:r>
        <w:rPr>
          <w:b/>
        </w:rPr>
        <w:t>Alumno con TDAH.</w:t>
      </w:r>
      <w:r>
        <w:rPr>
          <w:b w:val="0"/>
        </w:rPr>
        <w:t xml:space="preserve"> Cerca de ti y lejos de la puerta. Roles con movimiento: guardián del tiempo, repartidor de tarjetas, marcador en el pizarrón. Consignas una por una, con lista corta de pasos en la esquina de su cuaderno para marcar. Cronómetro visible, fichas por partes y pausa de un minuto cada 15 o 20 min. Reconoce en voz alta cada paso terminado. En el examen, una hoja por bloque.</w:t>
      </w:r>
    </w:p>
    <w:p>
      <w:r>
        <w:rPr>
          <w:b/>
        </w:rPr>
        <w:t>Alumnos de reto.</w:t>
      </w:r>
      <w:r>
        <w:rPr>
          <w:b w:val="0"/>
        </w:rPr>
        <w:t xml:space="preserve"> Tutores, jueces y creadores de preguntas. Cuida que la tutoría no les quite tiempo para su propia ficha.</w:t>
      </w:r>
    </w:p>
    <w:p>
      <w:r>
        <w:rPr>
          <w:b/>
        </w:rPr>
        <w:t>Si un alumno falta.</w:t>
      </w:r>
      <w:r>
        <w:rPr>
          <w:b w:val="0"/>
        </w:rPr>
        <w:t xml:space="preserve"> Al regresar completa primero fichas y semáforo; copia de su equipo solo las consignas de las estaciones y las resuelve él.</w:t>
      </w:r>
    </w:p>
    <w:p/>
    <w:p>
      <w:r>
        <w:rPr>
          <w:sz w:val="16"/>
        </w:rPr>
        <w:t>Material gratuito de Didaula · https://didaula.com/planeaciones/5-grado/5-grado-repaso-primer-trimestre/ · licencia CC BY-NC 4.0: edítalo y compártelo, no se vende.</w:t>
      </w:r>
    </w:p>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