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Versos, sabores y cuentas claras: la convivencia de fin de año de 6°</w:t>
      </w:r>
    </w:p>
    <w:p>
      <w:r>
        <w:t>Planeación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expositivos que comparan información; participación en debates sobre temas de interés común; escritura de textos poéticos (cuartetas) e instructivos (recetas). Saberes y pensamiento científico: porcentajes y su relación con fracciones, cálculo de descuentos; organización e interpretación de datos en tablas, gráficas de barras y circulares. Ética, naturaleza y sociedades: diversidad cultural de las celebraciones en México y el mundo; consumo responsable y su impacto en el ambiente. De lo humano y lo comunitario: toma de acuerdos para una convivencia incluyente; cultura alimentaria familiar y alimentación saludable.</w:t>
      </w:r>
    </w:p>
    <w:p>
      <w:r>
        <w:rPr>
          <w:b/>
        </w:rPr>
        <w:t>PDA:</w:t>
      </w:r>
      <w:r>
        <w:rPr>
          <w:b w:val="0"/>
        </w:rPr>
        <w:t xml:space="preserve"> Compara información de dos textos expositivos sobre un mismo tema, la organiza en un cuadro comparativo y escribe un texto propio con nexos de comparación. Sostiene una postura en un debate con argumentos y ejemplos, y responde con respeto a la postura contraria. Escribe cuartetas con rima y recetas con estructura instructiva. Calcula porcentajes y descuentos relacionándolos con fracciones (1/2, 1/4, 1/5, 1/10) y decide qué oferta conviene. Organiza los datos de un presupuesto en tablas con porcentajes y los representa e interpreta en gráficas de barras y circular. Reconoce y valora la diversidad de celebraciones y propone acciones de consumo responsable. Participa en acuerdos para una convivencia incluyente y saludable que respeta la cultura alimentaria de cada familia.</w:t>
      </w:r>
    </w:p>
    <w:p>
      <w:r>
        <w:t>Proyecto de 10 sesiones (1 al 14 de diciembre de 2026) para 29 alumnos de 6°. El grupo compara textos expositivos sobre fiestas de diciembre, debate sobre consumo responsable y calcula porcentajes, descuentos y gráficas del presupuesto de su convivencia. Cierra con un libro de versos y recetario que incluye la cuenta de la piñata o el presupuesto de la cena. Incluye adecuaciones para tres alumnos con rezago lector y una alumna con baja visión.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 xml:space="preserve">Tu grupo de 6° (29 alumnos) va a investigar cómo se vive diciembre en sus casas y en otras culturas, va a debatir si para celebrar hace falta gastar mucho y va a hacer las cuentas reales de su convivencia. Todo termina en un producto que cada familia se lleva a casa antes de vacaciones: </w:t>
      </w:r>
      <w:r>
        <w:rPr>
          <w:b/>
        </w:rPr>
        <w:t>el libro de versos y recetario de la convivencia de fin de año</w:t>
      </w:r>
      <w:r>
        <w:rPr>
          <w:b w:val="0"/>
        </w:rPr>
        <w:t>, con cuatro secciones: «Así celebramos» (textos comparativos), «Versos de buenos deseos», «Recetario de la convivencia» y «Cuentas claras» (la cuenta de la piñata o el presupuesto de la cena, con sus gráficas y los acuerdos de consumo responsable).</w:t>
      </w:r>
    </w:p>
    <w:p>
      <w:r>
        <w:rPr>
          <w:b w:val="0"/>
        </w:rPr>
        <w:t>Al terminar, tus alumnos:</w:t>
      </w:r>
    </w:p>
    <w:p>
      <w:pPr>
        <w:pStyle w:val="ListBullet"/>
      </w:pPr>
      <w:r>
        <w:rPr>
          <w:b w:val="0"/>
        </w:rPr>
        <w:t>Comparan dos textos expositivos sobre fiestas de diciembre en un cuadro y escriben un texto comparativo con nexos (ambas, al igual que, en cambio, mientras que).</w:t>
      </w:r>
    </w:p>
    <w:p>
      <w:pPr>
        <w:pStyle w:val="ListBullet"/>
      </w:pPr>
      <w:r>
        <w:rPr>
          <w:b w:val="0"/>
        </w:rPr>
        <w:t>Sostienen una postura en un debate sobre consumo responsable con argumentos y ejemplos, y responden con respeto a la postura contraria.</w:t>
      </w:r>
    </w:p>
    <w:p>
      <w:pPr>
        <w:pStyle w:val="ListBullet"/>
      </w:pPr>
      <w:r>
        <w:rPr>
          <w:b w:val="0"/>
        </w:rPr>
        <w:t>Calculan 10%, 25%, 50%, 20% y 5% de una cantidad, restan descuentos y deciden qué oferta conviene.</w:t>
      </w:r>
    </w:p>
    <w:p>
      <w:pPr>
        <w:pStyle w:val="ListBullet"/>
      </w:pPr>
      <w:r>
        <w:rPr>
          <w:b w:val="0"/>
        </w:rPr>
        <w:t>Organizan el presupuesto de la piñata o de la cena en una tabla con porcentajes y lo representan en gráfica de barras y gráfica circular.</w:t>
      </w:r>
    </w:p>
    <w:p>
      <w:pPr>
        <w:pStyle w:val="ListBullet"/>
      </w:pPr>
      <w:r>
        <w:rPr>
          <w:b w:val="0"/>
        </w:rPr>
        <w:t>Escriben cuartetas con rima y pasan en limpio una receta familiar en formato instructivo, con una versión más saludable.</w:t>
      </w:r>
    </w:p>
    <w:p>
      <w:pPr>
        <w:pStyle w:val="ListBullet"/>
      </w:pPr>
      <w:r>
        <w:rPr>
          <w:b w:val="0"/>
        </w:rPr>
        <w:t>Toman acuerdos para que la convivencia sea incluyente: nadie queda fuera, celebre lo que celebre su familia.</w:t>
      </w:r>
    </w:p>
    <w:p>
      <w:r>
        <w:rPr>
          <w:b/>
        </w:rPr>
        <w:t>Calendario:</w:t>
      </w:r>
      <w:r>
        <w:rPr>
          <w:b w:val="0"/>
        </w:rPr>
        <w:t xml:space="preserve"> del martes 1 al lunes 14 de diciembre de 2026. Diez sesiones de 90 min; la sesión 10 dura 105 min. El libro queda terminado el 14 de diciembre, listo para la convivencia del día que fije la escuela.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Notas para tu grupo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–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pase de lista con la «pregunta del día» del proyecto (por ejemplo: «¿Cuánto es el 10% de 300?»)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Sienta a la alumna con baja visión en la primera fila, al centro, con luz natural de lado y sin reflejo en el pizarrón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–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proyecto: inicio, desarrollo y cierre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 sesión 10 se extiende hasta las 10:00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–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y cálculo: 15 min de lectura de los textos del proyecto, 20 min de cálculo mental de porcentajes, 10 min de revisión de la tarea en familia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Mientras el grupo lee en silencio, trabaja 15 min en mesa aparte con los tres alumnos con rezago lector: lectura en voz alta, repetida y con palabras clave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–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– 12:10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Otros contenidos del programa, Educación Física y Artes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 Artes: elaboración de la piñata con cartón y periódico, portada e ilustraciones del libro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12:10 –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día: qué aprendimos, tarea en familia y avisos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Entrega en mano a la alumna con baja visión cualquier aviso escrito; no se lo dejes para copiar del pizarrón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 · martes 1 de diciembre · Así celebramos diciembre en 6°</w:t>
      </w:r>
    </w:p>
    <w:p>
      <w:r>
        <w:rPr>
          <w:b/>
        </w:rPr>
        <w:t>Propósito:</w:t>
      </w:r>
      <w:r>
        <w:rPr>
          <w:b w:val="0"/>
        </w:rPr>
        <w:t xml:space="preserve"> reconocer la diversidad de formas de vivir diciembre en el grupo y arrancar el proyecto.</w:t>
      </w:r>
    </w:p>
    <w:p>
      <w:r>
        <w:rPr>
          <w:b/>
        </w:rPr>
        <w:t>Inicio (15 min):</w:t>
      </w:r>
      <w:r>
        <w:rPr>
          <w:b w:val="0"/>
        </w:rPr>
        <w:t xml:space="preserve"> Escribe en el pizarrón con letra grande: «¿Qué hace tu familia en diciembre y qué comen?». Reparte una tira de papel a cada alumno. Antes de que escriban, aclara: «Vale si tu familia celebra otra cosa o si no celebra nada en especial». Escriben con marcador en una o dos líneas y pegan su tira en el pizarrón.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forma 6 equipos (cinco de 5 y uno de 4). Cada equipo toma 5 tiras y las clasifica en su pliego en cuatro columnas: celebración, comida, actividad, con quién. Después, entre todos cuentan cuántas tiras mencionan cada celebración y cada comida; un equipo registra la tabla de frecuencias en el pizarrón. Presenta el producto final con un libro engrapado de muestra (portada y hojas en blanco) y hagan la votación: ¿cuenta de la piñata o presupuesto de la cena? Anota el resultado.</w:t>
      </w:r>
    </w:p>
    <w:p>
      <w:pPr>
        <w:pStyle w:val="ListBullet"/>
      </w:pPr>
      <w:r>
        <w:rPr>
          <w:b w:val="0"/>
        </w:rPr>
        <w:t>Tres alumnos con rezago lector: ponlos en equipos distintos como encargados de contar con palitos. Leen las tiras en voz alta junto con un compañero tutor que señala con el dedo.</w:t>
      </w:r>
    </w:p>
    <w:p>
      <w:pPr>
        <w:pStyle w:val="ListBullet"/>
      </w:pPr>
      <w:r>
        <w:rPr>
          <w:b w:val="0"/>
        </w:rPr>
        <w:t>Alumna con baja visión: las tiras se escriben con marcador negro grueso. Dale la tabla de su equipo ya trazada en hoja doble carta; ella es la registradora.</w:t>
      </w:r>
    </w:p>
    <w:p>
      <w:pPr>
        <w:pStyle w:val="ListBullet"/>
      </w:pPr>
      <w:r>
        <w:rPr>
          <w:b w:val="0"/>
        </w:rPr>
        <w:t>Reto: quien termine calcula qué parte del grupo mencionó cada celebración (por ejemplo, 15 de 29 es un poco más de la mitad).</w:t>
      </w:r>
    </w:p>
    <w:p>
      <w:r>
        <w:rPr>
          <w:b/>
        </w:rPr>
        <w:t>Cierre (15 min):</w:t>
      </w:r>
      <w:r>
        <w:rPr>
          <w:b w:val="0"/>
        </w:rPr>
        <w:t xml:space="preserve"> Cada equipo dice un dato que le sorprendió. Arma con las tiras el cartel «Así celebramos en 6°». Entrega media hoja con la entrevista familiar para el jueves: 1. ¿Qué celebra nuestra familia en diciembre o qué hacemos en vacaciones? 2. ¿Desde cuándo y por qué? 3. ¿Qué comemos? 4. ¿Qué receta de la familia podemos compartir? (ingredientes y pasos) 5. ¿Conocen algún verso, canción o dicho de estas fechas? Pide también folletos de ofertas de tiendas o anuncios del periódico para la sesión 5.</w:t>
      </w:r>
    </w:p>
    <w:p>
      <w:r>
        <w:rPr>
          <w:b/>
        </w:rPr>
        <w:t>Evidencia:</w:t>
      </w:r>
      <w:r>
        <w:rPr>
          <w:b w:val="0"/>
        </w:rPr>
        <w:t xml:space="preserve"> pliegos de clasificación y tabla de frecuencias del grupo.</w:t>
      </w:r>
    </w:p>
    <w:p>
      <w:r>
        <w:rPr>
          <w:b/>
        </w:rPr>
        <w:t>Si no sale:</w:t>
      </w:r>
      <w:r>
        <w:rPr>
          <w:b w:val="0"/>
        </w:rPr>
        <w:t xml:space="preserve"> si alguien se incomoda porque su familia no celebra o tiene otra religión, cambia la pregunta a «¿qué hace tu familia en las vacaciones de diciembre?» y habla de costumbres, no de creencias. Nadie expone su religión si no quiere.</w:t>
      </w:r>
    </w:p>
    <w:p>
      <w:pPr>
        <w:pStyle w:val="Heading2"/>
      </w:pPr>
      <w:r>
        <w:t>Sesión 2 · miércoles 2 de diciembre · Leo y comparo dos fiestas de luces</w:t>
      </w:r>
    </w:p>
    <w:p>
      <w:r>
        <w:rPr>
          <w:b/>
        </w:rPr>
        <w:t>Propósito:</w:t>
      </w:r>
      <w:r>
        <w:rPr>
          <w:b w:val="0"/>
        </w:rPr>
        <w:t xml:space="preserve"> localizar y comparar información de dos textos expositivos en un cuadro comparativo.</w:t>
      </w:r>
    </w:p>
    <w:p>
      <w:r>
        <w:rPr>
          <w:b/>
        </w:rPr>
        <w:t>Inicio (15 min):</w:t>
      </w:r>
      <w:r>
        <w:rPr>
          <w:b w:val="0"/>
        </w:rPr>
        <w:t xml:space="preserve"> Pregunta: «¿Qué saben de las posadas? ¿Conocen otra fiesta de diciembre en la que se enciendan velas?». Explica en tres frases qué es un texto expositivo: informa, da datos y cada párrafo trata un subtema. Pega en el pizarrón la tarjeta de nexos: ambas, las dos, al igual que, también, en cambio, mientras que, a diferencia de, sin embargo.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reparte la ficha «Leo y comparo: las posadas y Janucá». Lee tú el texto A en voz alta mientras siguen la lectura. El texto B lo leen en parejas, un párrafo cada quien. Resuelven las consignas 1 y 2 en pareja y la 3 y 4 de manera individual. Recorre las mesas y revisa que en el cuadro escriban palabras clave, no párrafos copiados.</w:t>
      </w:r>
    </w:p>
    <w:p>
      <w:pPr>
        <w:pStyle w:val="ListBullet"/>
      </w:pPr>
      <w:r>
        <w:rPr>
          <w:b w:val="0"/>
        </w:rPr>
        <w:t>Tres alumnos con rezago lector: siéntalos contigo los primeros 20 min. Lee con ellos cada texto párrafo por párrafo. Diles que el párrafo 1 contesta «quiénes y cuándo», el 2 «qué recuerdan», el 3 «cómo se celebra» y el 4 «qué se come y a qué se juega»: así llenan el cuadro fila por fila. Las semejanzas las dicen en voz alta primero y luego las escriben con el inicio «Las dos fiestas…».</w:t>
      </w:r>
    </w:p>
    <w:p>
      <w:pPr>
        <w:pStyle w:val="ListBullet"/>
      </w:pPr>
      <w:r>
        <w:rPr>
          <w:b w:val="0"/>
        </w:rPr>
        <w:t>Alumna con baja visión: dale la ficha ampliada a doble carta. Una compañera le lee el texto B en voz alta. Escribe con plumón negro de punta mediana.</w:t>
      </w:r>
    </w:p>
    <w:p>
      <w:pPr>
        <w:pStyle w:val="ListBullet"/>
      </w:pPr>
      <w:r>
        <w:rPr>
          <w:b w:val="0"/>
        </w:rPr>
        <w:t>Reto: agregan al cuadro una fila nueva con un aspecto que ellos elijan (por ejemplo, «¿qué objeto es el símbolo de la fiesta?»).</w:t>
      </w:r>
    </w:p>
    <w:p>
      <w:r>
        <w:rPr>
          <w:b/>
        </w:rPr>
        <w:t>Cierre (15 min):</w:t>
      </w:r>
      <w:r>
        <w:rPr>
          <w:b w:val="0"/>
        </w:rPr>
        <w:t xml:space="preserve"> Construyan en el pizarrón el cuadro comparativo del grupo con lo que dicen las parejas. Pregunta: «¿Qué palabras usamos para decir que algo se parece? ¿Y para decir que es diferente?».</w:t>
      </w:r>
    </w:p>
    <w:p>
      <w:r>
        <w:rPr>
          <w:b/>
        </w:rPr>
        <w:t>Evidencia:</w:t>
      </w:r>
      <w:r>
        <w:rPr>
          <w:b w:val="0"/>
        </w:rPr>
        <w:t xml:space="preserve"> ficha, consignas 1 a 4.</w:t>
      </w:r>
    </w:p>
    <w:p>
      <w:r>
        <w:rPr>
          <w:b/>
        </w:rPr>
        <w:t>Si no sale:</w:t>
      </w:r>
      <w:r>
        <w:rPr>
          <w:b w:val="0"/>
        </w:rPr>
        <w:t xml:space="preserve"> si el cuadro queda con frases copiadas completas, modela una fila en el pizarrón: lee la oración, subraya dos o tres palabras clave y escribe solo esas. Que repitan con la siguiente fila.</w:t>
      </w:r>
    </w:p>
    <w:p>
      <w:r>
        <w:rPr>
          <w:b/>
        </w:rPr>
        <w:t>Tarea en familia:</w:t>
      </w:r>
      <w:r>
        <w:rPr>
          <w:b w:val="0"/>
        </w:rPr>
        <w:t xml:space="preserve"> sección «En familia» de la ficha.</w:t>
      </w:r>
    </w:p>
    <w:p>
      <w:pPr>
        <w:pStyle w:val="Heading2"/>
      </w:pPr>
      <w:r>
        <w:t>Sesión 3 · jueves 3 de diciembre · Escribo mi texto comparativo</w:t>
      </w:r>
    </w:p>
    <w:p>
      <w:r>
        <w:rPr>
          <w:b/>
        </w:rPr>
        <w:t>Propósito:</w:t>
      </w:r>
      <w:r>
        <w:rPr>
          <w:b w:val="0"/>
        </w:rPr>
        <w:t xml:space="preserve"> escribir un texto expositivo que compare la celebración de su familia con otra fiesta de diciembre.</w:t>
      </w:r>
    </w:p>
    <w:p>
      <w:r>
        <w:rPr>
          <w:b/>
        </w:rPr>
        <w:t>Inicio (15 min):</w:t>
      </w:r>
      <w:r>
        <w:rPr>
          <w:b w:val="0"/>
        </w:rPr>
        <w:t xml:space="preserve"> Recoge las entrevistas y la tarea de la ficha. Lee en voz alta este modelo y pídeles que identifiquen la introducción, las semejanzas, las diferencias y el cierre: «En diciembre, mi familia hace una cena y en Janucá se encienden velas. Las dos celebraciones reúnen a la familia y tienen comida especial. En cambio, nosotros celebramos una sola noche, mientras que Janucá dura ocho. Conocer otras fiestas me ayuda a entender que hay muchas formas de celebrar».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cada alumno hace un cuadro comparativo rápido en su cuaderno: su celebración familiar contra las posadas, Janucá o la fiesta de un compañero. Luego escribe un borrador de tres párrafos: introducción, semejanzas y diferencias, cierre. Intercambian con un compañero y revisan con tres preguntas escritas en el pizarrón: ¿usa al menos dos nexos? ¿da datos concretos (fechas, comidas, actividades)? ¿cada oración empieza con mayúscula y termina con punto?</w:t>
      </w:r>
    </w:p>
    <w:p>
      <w:pPr>
        <w:pStyle w:val="ListBullet"/>
      </w:pPr>
      <w:r>
        <w:rPr>
          <w:b w:val="0"/>
        </w:rPr>
        <w:t>Tres alumnos con rezago lector: trabajan en trío contigo con una plantilla de inicios: «Mi familia celebra…», «La otra fiesta es…», «Las dos…», «En cambio…», «Me gusta conocer otras fiestas porque…». Pueden dictar a un tutor las oraciones largas y luego copiarlas.</w:t>
      </w:r>
    </w:p>
    <w:p>
      <w:pPr>
        <w:pStyle w:val="ListBullet"/>
      </w:pPr>
      <w:r>
        <w:rPr>
          <w:b w:val="0"/>
        </w:rPr>
        <w:t>Alumna con baja visión: escribe en hoja de renglones anchos trazados con plumón. Si se cansa, dicta la mitad a una compañera y ella la revisa leyendo en voz alta.</w:t>
      </w:r>
    </w:p>
    <w:p>
      <w:pPr>
        <w:pStyle w:val="ListBullet"/>
      </w:pPr>
      <w:r>
        <w:rPr>
          <w:b w:val="0"/>
        </w:rPr>
        <w:t>Reto: comparan tres celebraciones en lugar de dos.</w:t>
      </w:r>
    </w:p>
    <w:p>
      <w:r>
        <w:rPr>
          <w:b/>
        </w:rPr>
        <w:t>Cierre (15 min):</w:t>
      </w:r>
      <w:r>
        <w:rPr>
          <w:b w:val="0"/>
        </w:rPr>
        <w:t xml:space="preserve"> Dos voluntarios leen su texto. El grupo responde con «dos cosas que me gustaron y un consejo». Avisa que estos textos van en la sección «Así celebramos» del libro.</w:t>
      </w:r>
    </w:p>
    <w:p>
      <w:r>
        <w:rPr>
          <w:b/>
        </w:rPr>
        <w:t>Evidencia:</w:t>
      </w:r>
      <w:r>
        <w:rPr>
          <w:b w:val="0"/>
        </w:rPr>
        <w:t xml:space="preserve"> borrador revisado por un compañero.</w:t>
      </w:r>
    </w:p>
    <w:p>
      <w:r>
        <w:rPr>
          <w:b/>
        </w:rPr>
        <w:t>Si no sale:</w:t>
      </w:r>
      <w:r>
        <w:rPr>
          <w:b w:val="0"/>
        </w:rPr>
        <w:t xml:space="preserve"> si alguien no trajo la entrevista, compara la fiesta del grupo que aparece en el cartel de la sesión 1 con las posadas o con Janucá. La entrevista se completa en el recreo con preguntas a un compañero.</w:t>
      </w:r>
    </w:p>
    <w:p>
      <w:pPr>
        <w:pStyle w:val="Heading2"/>
      </w:pPr>
      <w:r>
        <w:t>Sesión 4 · viernes 4 de diciembre · ¿Cuánto es de cada 100?</w:t>
      </w:r>
    </w:p>
    <w:p>
      <w:r>
        <w:rPr>
          <w:b/>
        </w:rPr>
        <w:t>Propósito:</w:t>
      </w:r>
      <w:r>
        <w:rPr>
          <w:b w:val="0"/>
        </w:rPr>
        <w:t xml:space="preserve"> entender el porcentaje como «de cada 100» y calcular 10%, 25%, 50%, 20% y 5% relacionándolos con fracciones.</w:t>
      </w:r>
    </w:p>
    <w:p>
      <w:r>
        <w:rPr>
          <w:b/>
        </w:rPr>
        <w:t>Inicio (15 min):</w:t>
      </w:r>
      <w:r>
        <w:rPr>
          <w:b w:val="0"/>
        </w:rPr>
        <w:t xml:space="preserve"> Dibuja en el pizarrón una cuadrícula de 10 por 10. Colorea 50 cuadros y pregunta: «¿Qué fracción es? ¿Cuánto por ciento?». Repite con 25 y con 10. Vuelve a la tabla de la sesión 1: «Si 15 de 29 alumnos van a posadas, ¿es más o menos de 50%?».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anota las estrategias en un cartel que se queda pegado: 50% es la mitad, 25% es la cuarta parte, 10% es dividir entre 10, 20% es el doble del 10%, 5% es la mitad del 10%. En parejas, practican con precios dictados por ti (200, 360, 80, 450). Después resuelven la consigna 1 de la ficha «Cuentas claras» de manera individual.</w:t>
      </w:r>
    </w:p>
    <w:p>
      <w:pPr>
        <w:pStyle w:val="ListBullet"/>
      </w:pPr>
      <w:r>
        <w:rPr>
          <w:b w:val="0"/>
        </w:rPr>
        <w:t>Tres alumnos con rezago lector: léeles las consignas en voz alta; el cálculo lo hacen solos. Dales billetes y monedas de papel para partir cantidades en mitades y cuartos.</w:t>
      </w:r>
    </w:p>
    <w:p>
      <w:pPr>
        <w:pStyle w:val="ListBullet"/>
      </w:pPr>
      <w:r>
        <w:rPr>
          <w:b w:val="0"/>
        </w:rPr>
        <w:t>Alumna con baja visión: dale la cuadrícula de 10 por 10 en doble carta con líneas gruesas de plumón, o en cartón con estambre pegado para sentir las filas.</w:t>
      </w:r>
    </w:p>
    <w:p>
      <w:pPr>
        <w:pStyle w:val="ListBullet"/>
      </w:pPr>
      <w:r>
        <w:rPr>
          <w:b w:val="0"/>
        </w:rPr>
        <w:t>Reto: calculan 15%, 35% y 75% combinando estrategias (15% = 10% + 5%).</w:t>
      </w:r>
    </w:p>
    <w:p>
      <w:r>
        <w:rPr>
          <w:b/>
        </w:rPr>
        <w:t>Cierre (15 min):</w:t>
      </w:r>
      <w:r>
        <w:rPr>
          <w:b w:val="0"/>
        </w:rPr>
        <w:t xml:space="preserve"> Cálculo mental en voz alta: 10% de 350, 25% de 400, 50% de 90, 20% de 150. Quien acierta explica cómo lo hizo.</w:t>
      </w:r>
    </w:p>
    <w:p>
      <w:r>
        <w:rPr>
          <w:b/>
        </w:rPr>
        <w:t>Evidencia:</w:t>
      </w:r>
      <w:r>
        <w:rPr>
          <w:b w:val="0"/>
        </w:rPr>
        <w:t xml:space="preserve"> ficha «Cuentas claras», consigna 1.</w:t>
      </w:r>
    </w:p>
    <w:p>
      <w:r>
        <w:rPr>
          <w:b/>
        </w:rPr>
        <w:t>Si no sale:</w:t>
      </w:r>
      <w:r>
        <w:rPr>
          <w:b w:val="0"/>
        </w:rPr>
        <w:t xml:space="preserve"> si confunden 25% con dividir entre 25, regresa a la cuadrícula: 25 cuadros de 100 es una de cuatro filas de 25. Repite con dinero de papel: reparte 200 pesos en cuatro montones iguales.</w:t>
      </w:r>
    </w:p>
    <w:p>
      <w:pPr>
        <w:pStyle w:val="Heading2"/>
      </w:pPr>
      <w:r>
        <w:t>Sesión 5 · lunes 7 de diciembre · Ofertas y descuentos</w:t>
      </w:r>
    </w:p>
    <w:p>
      <w:r>
        <w:rPr>
          <w:b/>
        </w:rPr>
        <w:t>Propósito:</w:t>
      </w:r>
      <w:r>
        <w:rPr>
          <w:b w:val="0"/>
        </w:rPr>
        <w:t xml:space="preserve"> calcular descuentos y el precio final, y decidir qué oferta conviene.</w:t>
      </w:r>
    </w:p>
    <w:p>
      <w:r>
        <w:rPr>
          <w:b/>
        </w:rPr>
        <w:t>Inicio (15 min):</w:t>
      </w:r>
      <w:r>
        <w:rPr>
          <w:b w:val="0"/>
        </w:rPr>
        <w:t xml:space="preserve"> Muestra un folleto de ofertas. Pregunta: «¿Qué quiere decir 30% de descuento? ¿Y 3x2? ¿Siempre conviene comprar lo que está en oferta?».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resuelven las consignas 2 y 3 de la ficha. Después, en los 6 equipos, con los folletos que trajeron, arman una lista de 5 cosas para la piñata o la cena (según la votación). Para cada cosa anotan precio, descuento, cuánto descuentan y cuánto se paga. Comparan al menos una oferta tipo 2x1 o 3x2 contra un descuento en porcentaje.</w:t>
      </w:r>
    </w:p>
    <w:p>
      <w:pPr>
        <w:pStyle w:val="ListBullet"/>
      </w:pPr>
      <w:r>
        <w:rPr>
          <w:b w:val="0"/>
        </w:rPr>
        <w:t>Tres alumnos con rezago lector: usan una tarjeta de pasos: 1. Busca el porcentaje. 2. Calcula cuánto descuentan. 3. Resta al precio. Un compañero les lee los nombres de los productos del folleto.</w:t>
      </w:r>
    </w:p>
    <w:p>
      <w:pPr>
        <w:pStyle w:val="ListBullet"/>
      </w:pPr>
      <w:r>
        <w:rPr>
          <w:b w:val="0"/>
        </w:rPr>
        <w:t>Alumna con baja visión: recorta los anuncios más grandes del folleto o dale una copia ampliada. Es la cajera de su equipo: revisa cada resta en voz alta.</w:t>
      </w:r>
    </w:p>
    <w:p>
      <w:pPr>
        <w:pStyle w:val="ListBullet"/>
      </w:pPr>
      <w:r>
        <w:rPr>
          <w:b w:val="0"/>
        </w:rPr>
        <w:t>Reto: ¿un descuento de 20% y luego otro de 10% es lo mismo que 30%? Lo comprueban con un precio de 100.</w:t>
      </w:r>
    </w:p>
    <w:p>
      <w:r>
        <w:rPr>
          <w:b/>
        </w:rPr>
        <w:t>Cierre (15 min):</w:t>
      </w:r>
      <w:r>
        <w:rPr>
          <w:b w:val="0"/>
        </w:rPr>
        <w:t xml:space="preserve"> Pregunta para discutir: «¿Es buena compra un 2x1 si solo necesitas uno?». Anota en el pizarrón la conclusión del grupo: la oferta conviene si lo necesitamos. Esta idea abre el debate de mañana.</w:t>
      </w:r>
    </w:p>
    <w:p>
      <w:r>
        <w:rPr>
          <w:b/>
        </w:rPr>
        <w:t>Evidencia:</w:t>
      </w:r>
      <w:r>
        <w:rPr>
          <w:b w:val="0"/>
        </w:rPr>
        <w:t xml:space="preserve"> ficha, consignas 2 y 3, y lista de compras del equipo con descuentos.</w:t>
      </w:r>
    </w:p>
    <w:p>
      <w:r>
        <w:rPr>
          <w:b/>
        </w:rPr>
        <w:t>Si no sale:</w:t>
      </w:r>
      <w:r>
        <w:rPr>
          <w:b w:val="0"/>
        </w:rPr>
        <w:t xml:space="preserve"> el error más común es restar el número del porcentaje al precio (240 menos 25). Detente, toma 240 pesos de papel, calcula con ellos la cuarta parte y que vean que se descuentan 60, no 25.</w:t>
      </w:r>
    </w:p>
    <w:p>
      <w:pPr>
        <w:pStyle w:val="Heading2"/>
      </w:pPr>
      <w:r>
        <w:t>Sesión 6 · martes 8 de diciembre · ¿Comprar más es celebrar mejor?</w:t>
      </w:r>
    </w:p>
    <w:p>
      <w:r>
        <w:rPr>
          <w:b/>
        </w:rPr>
        <w:t>Propósito:</w:t>
      </w:r>
      <w:r>
        <w:rPr>
          <w:b w:val="0"/>
        </w:rPr>
        <w:t xml:space="preserve"> distinguir consumo responsable de consumo excesivo y preparar argumentos para un debate.</w:t>
      </w:r>
    </w:p>
    <w:p>
      <w:r>
        <w:rPr>
          <w:b/>
        </w:rPr>
        <w:t>Inicio (15 min):</w:t>
      </w:r>
      <w:r>
        <w:rPr>
          <w:b w:val="0"/>
        </w:rPr>
        <w:t xml:space="preserve"> Lluvia de ideas: «¿Qué se compra en diciembre? ¿A dónde va la basura después de una fiesta?». Escribe en el pizarrón: necesito y quiero; reducir, reutilizar, reciclar.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leen las dos voces de la ficha «Preparo mi postura» y resuelven las consignas 1 a 3. Presenta la frase a debatir: «En nuestra convivencia de fin de año compraremos solo lo necesario y nada desechable». Organiza roles por sorteo: 13 a favor, 13 en contra y 3 en moderación y jurado. Dentro de cada bando forman tres subequipos: argumentos, ejemplos y datos (pueden usar las cuentas de la sesión 5), y respuestas a la postura contraria. Cada alumno resuelve las consignas 4 a 6.</w:t>
      </w:r>
    </w:p>
    <w:p>
      <w:pPr>
        <w:pStyle w:val="ListBullet"/>
      </w:pPr>
      <w:r>
        <w:rPr>
          <w:b w:val="0"/>
        </w:rPr>
        <w:t>Tres alumnos con rezago lector: dales tarjetas con argumentos ya escritos para su bando. Eligen uno, lo leen contigo y lo explican con sus palabras. En el debate participan de forma oral con esa tarjeta.</w:t>
      </w:r>
    </w:p>
    <w:p>
      <w:pPr>
        <w:pStyle w:val="ListBullet"/>
      </w:pPr>
      <w:r>
        <w:rPr>
          <w:b w:val="0"/>
        </w:rPr>
        <w:t>Alumna con baja visión: tarjetas y guion en letra grande. Ofrécele el papel de moderadora con un guion ampliado de turnos, o de oradora de apertura.</w:t>
      </w:r>
    </w:p>
    <w:p>
      <w:pPr>
        <w:pStyle w:val="ListBullet"/>
      </w:pPr>
      <w:r>
        <w:rPr>
          <w:b w:val="0"/>
        </w:rPr>
        <w:t>Reto: preparan un dato con números sacado del presupuesto de su equipo (por ejemplo, cuánto cuestan los desechables y qué porcentaje del total representan).</w:t>
      </w:r>
    </w:p>
    <w:p>
      <w:r>
        <w:rPr>
          <w:b/>
        </w:rPr>
        <w:t>Cierre (15 min):</w:t>
      </w:r>
      <w:r>
        <w:rPr>
          <w:b w:val="0"/>
        </w:rPr>
        <w:t xml:space="preserve"> Cada bando lee su mejor argumento en borrador. Acuerdan las reglas del debate y las escriben en un cartel: pido la palabra, hablo de ideas y no de personas, escucho completo, respeto el tiempo.</w:t>
      </w:r>
    </w:p>
    <w:p>
      <w:r>
        <w:rPr>
          <w:b/>
        </w:rPr>
        <w:t>Evidencia:</w:t>
      </w:r>
      <w:r>
        <w:rPr>
          <w:b w:val="0"/>
        </w:rPr>
        <w:t xml:space="preserve"> ficha, consignas 1 a 6.</w:t>
      </w:r>
    </w:p>
    <w:p>
      <w:r>
        <w:rPr>
          <w:b/>
        </w:rPr>
        <w:t>Si no sale:</w:t>
      </w:r>
      <w:r>
        <w:rPr>
          <w:b w:val="0"/>
        </w:rPr>
        <w:t xml:space="preserve"> si todos piensan igual y nadie quiere el bando contrario, explica que defender una postura que no es la tuya es un ejercicio para pensar mejor. Mantén el sorteo y ayuda al bando en contra con dos argumentos de arranque.</w:t>
      </w:r>
    </w:p>
    <w:p>
      <w:pPr>
        <w:pStyle w:val="Heading2"/>
      </w:pPr>
      <w:r>
        <w:t>Sesión 7 · miércoles 9 de diciembre · Debatimos y tomamos acuerdos</w:t>
      </w:r>
    </w:p>
    <w:p>
      <w:r>
        <w:rPr>
          <w:b/>
        </w:rPr>
        <w:t>Propósito:</w:t>
      </w:r>
      <w:r>
        <w:rPr>
          <w:b w:val="0"/>
        </w:rPr>
        <w:t xml:space="preserve"> debatir con respeto y convertir las ideas en acuerdos de consumo responsable e inclusión para la convivencia.</w:t>
      </w:r>
    </w:p>
    <w:p>
      <w:r>
        <w:rPr>
          <w:b/>
        </w:rPr>
        <w:t>Inicio (10 min):</w:t>
      </w:r>
      <w:r>
        <w:rPr>
          <w:b w:val="0"/>
        </w:rPr>
        <w:t xml:space="preserve"> Lee las reglas del cartel. Acomoda el salón con los bandos frente a frente y la moderación al centro. Explica las rondas y los tiempos.</w:t>
      </w:r>
    </w:p>
    <w:p>
      <w:r>
        <w:rPr>
          <w:b/>
        </w:rPr>
        <w:t>Desarrollo (65 min):</w:t>
      </w:r>
    </w:p>
    <w:p>
      <w:pPr>
        <w:pStyle w:val="ListBullet"/>
      </w:pPr>
      <w:r>
        <w:rPr>
          <w:b w:val="0"/>
        </w:rPr>
        <w:t>Todo el grupo: el debate se hace en tres rondas. Apertura: 2 min por bando. Argumentos y réplicas: 4 oradores por bando, 1 min cada uno, alternando. Cierre: 1 min por bando. El jurado registra en una hoja si cada orador da argumento con ejemplo y si respeta el turno (25 min en total). Después, asamblea de todo el grupo (40 min): proponen acuerdos para la convivencia y se votan. Deben salir al menos 5. Ejemplos: cada quien trae su vaso, piñata de cartón y periódico, nada de unicel, comida contada para que no sobre, adornos reutilizados. Agrega un acuerdo de inclusión: la convivencia es de fin de año y todas las familias caben, celebren lo que celebren.</w:t>
      </w:r>
    </w:p>
    <w:p>
      <w:pPr>
        <w:pStyle w:val="ListBullet"/>
      </w:pPr>
      <w:r>
        <w:rPr>
          <w:b w:val="0"/>
        </w:rPr>
        <w:t>Tres alumnos con rezago lector: participan en la ronda de argumentos con su tarjeta. En la asamblea, cada uno propone un acuerdo oral.</w:t>
      </w:r>
    </w:p>
    <w:p>
      <w:pPr>
        <w:pStyle w:val="ListBullet"/>
      </w:pPr>
      <w:r>
        <w:rPr>
          <w:b w:val="0"/>
        </w:rPr>
        <w:t>Alumna con baja visión: moderadora u oradora, según lo que eligió. Usa un reloj de arena o tú le avisas con una palmada el fin de cada minuto.</w:t>
      </w:r>
    </w:p>
    <w:p>
      <w:pPr>
        <w:pStyle w:val="ListBullet"/>
      </w:pPr>
      <w:r>
        <w:rPr>
          <w:b w:val="0"/>
        </w:rPr>
        <w:t>Reto: dos alumnos escriben la relatoría del debate: qué argumentos fueron los más fuertes de cada bando.</w:t>
      </w:r>
    </w:p>
    <w:p>
      <w:r>
        <w:rPr>
          <w:b/>
        </w:rPr>
        <w:t>Cierre (15 min):</w:t>
      </w:r>
      <w:r>
        <w:rPr>
          <w:b w:val="0"/>
        </w:rPr>
        <w:t xml:space="preserve"> Escriban los acuerdos en un cartel y fírmenlo todos. Copia los acuerdos en una hoja para el libro.</w:t>
      </w:r>
    </w:p>
    <w:p>
      <w:r>
        <w:rPr>
          <w:b/>
        </w:rPr>
        <w:t>Evidencia:</w:t>
      </w:r>
      <w:r>
        <w:rPr>
          <w:b w:val="0"/>
        </w:rPr>
        <w:t xml:space="preserve"> registro del jurado, relatoría y cartel de acuerdos firmado.</w:t>
      </w:r>
    </w:p>
    <w:p>
      <w:r>
        <w:rPr>
          <w:b/>
        </w:rPr>
        <w:t>Si no sale:</w:t>
      </w:r>
      <w:r>
        <w:rPr>
          <w:b w:val="0"/>
        </w:rPr>
        <w:t xml:space="preserve"> si el debate se vuelve pleito o burla, detenlo, lee la regla «hablo de ideas, no de personas» y cambia a formato de pecera: 4 alumnos debaten al centro y el resto observa y toma notas; rotan cada 5 min.</w:t>
      </w:r>
    </w:p>
    <w:p>
      <w:pPr>
        <w:pStyle w:val="Heading2"/>
      </w:pPr>
      <w:r>
        <w:t>Sesión 8 · jueves 10 de diciembre · La cuenta de la piñata y sus gráficas</w:t>
      </w:r>
    </w:p>
    <w:p>
      <w:r>
        <w:rPr>
          <w:b/>
        </w:rPr>
        <w:t>Propósito:</w:t>
      </w:r>
      <w:r>
        <w:rPr>
          <w:b w:val="0"/>
        </w:rPr>
        <w:t xml:space="preserve"> organizar un presupuesto en una tabla con porcentajes y representarlo en gráficas de barras y circular.</w:t>
      </w:r>
    </w:p>
    <w:p>
      <w:r>
        <w:rPr>
          <w:b/>
        </w:rPr>
        <w:t>Inicio (15 min):</w:t>
      </w:r>
      <w:r>
        <w:rPr>
          <w:b w:val="0"/>
        </w:rPr>
        <w:t xml:space="preserve"> Presenta el monto del presupuesto (lo que se reúna por cooperación voluntaria o, si no hay cooperación, un monto de ejemplo de 800 pesos). Pregunta: «Si la fruta y los dulces son el 40%, ¿cuánto dinero es?».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 w:val="0"/>
        </w:rPr>
        <w:t>Todo el grupo: resuelven las consignas 4 a 7 de la ficha «Cuentas claras». Después, cada equipo arma el presupuesto real de la convivencia con los precios de la sesión 5 y respetando los acuerdos de la sesión 7: tabla con concepto, costo y porcentaje del total; gráfica de barras en pliego; gráfica circular en un círculo dividido en 20 partes iguales (cada parte es 5%). Traza tú un círculo de 20 partes de 18 grados con transportador y fotocopia uno por equipo.</w:t>
      </w:r>
    </w:p>
    <w:p>
      <w:pPr>
        <w:pStyle w:val="ListBullet"/>
      </w:pPr>
      <w:r>
        <w:rPr>
          <w:b w:val="0"/>
        </w:rPr>
        <w:t>Tres alumnos con rezago lector: léeles la tabla en voz alta. Para la gráfica circular usan la tira de 100%: una tira de 20 cuadros de 5% cada uno; colorean los conceptos, unen la tira en un aro y la ponen sobre el círculo para marcar dónde termina cada parte.</w:t>
      </w:r>
    </w:p>
    <w:p>
      <w:pPr>
        <w:pStyle w:val="ListBullet"/>
      </w:pPr>
      <w:r>
        <w:rPr>
          <w:b w:val="0"/>
        </w:rPr>
        <w:t>Alumna con baja visión: círculo grande en cartón con las 20 divisiones marcadas con estambre pegado; rellena cada parte con texturas distintas (rayas, puntos, cuadros) para distinguirlas en blanco y negro.</w:t>
      </w:r>
    </w:p>
    <w:p>
      <w:pPr>
        <w:pStyle w:val="ListBullet"/>
      </w:pPr>
      <w:r>
        <w:rPr>
          <w:b w:val="0"/>
        </w:rPr>
        <w:t>Reto: ¿qué pasa si la fruta y los dulces suben 10%? Ajustan el presupuesto sin pasarse del total.</w:t>
      </w:r>
    </w:p>
    <w:p>
      <w:r>
        <w:rPr>
          <w:b/>
        </w:rPr>
        <w:t>Cierre (15 min):</w:t>
      </w:r>
      <w:r>
        <w:rPr>
          <w:b w:val="0"/>
        </w:rPr>
        <w:t xml:space="preserve"> Los equipos pegan sus presupuestos. El grupo vota el más responsable: no se pasa del dinero, cumple los acuerdos y genera menos basura. Ese presupuesto va al libro en la sección «Cuentas claras».</w:t>
      </w:r>
    </w:p>
    <w:p>
      <w:r>
        <w:rPr>
          <w:b/>
        </w:rPr>
        <w:t>Evidencia:</w:t>
      </w:r>
      <w:r>
        <w:rPr>
          <w:b w:val="0"/>
        </w:rPr>
        <w:t xml:space="preserve"> ficha completa y presupuesto del equipo con sus dos gráficas.</w:t>
      </w:r>
    </w:p>
    <w:p>
      <w:r>
        <w:rPr>
          <w:b/>
        </w:rPr>
        <w:t>Si no sale:</w:t>
      </w:r>
      <w:r>
        <w:rPr>
          <w:b w:val="0"/>
        </w:rPr>
        <w:t xml:space="preserve"> si no logran la gráfica circular, quédate con la tira de 100%: es una gráfica de barra completa que ya muestra las partes del total. La circular se arma después enrollando la tira.</w:t>
      </w:r>
    </w:p>
    <w:p>
      <w:pPr>
        <w:pStyle w:val="Heading2"/>
      </w:pPr>
      <w:r>
        <w:t>Sesión 9 · viernes 11 de diciembre · Versos y recetas: armamos el libro</w:t>
      </w:r>
    </w:p>
    <w:p>
      <w:r>
        <w:rPr>
          <w:b/>
        </w:rPr>
        <w:t>Propósito:</w:t>
      </w:r>
      <w:r>
        <w:rPr>
          <w:b w:val="0"/>
        </w:rPr>
        <w:t xml:space="preserve"> escribir cuartetas con rima y recetas familiares en formato instructivo, y armar el libro.</w:t>
      </w:r>
    </w:p>
    <w:p>
      <w:r>
        <w:rPr>
          <w:b/>
        </w:rPr>
        <w:t>Inicio (15 min):</w:t>
      </w:r>
      <w:r>
        <w:rPr>
          <w:b w:val="0"/>
        </w:rPr>
        <w:t xml:space="preserve"> Lee en voz alta esta cuarteta modelo y pide que encuentren las palabras que riman: «En diciembre nos juntamos / con tamales y canción; / lo que somos compartimos / con abrazo y corazón». Explica: en esta cuarteta riman el verso 2 y el verso 4. Muestra también la estructura de una receta: nombre, porciones, ingredientes con cantidades, procedimiento numerado, consejo saludable y de quién es la receta.</w:t>
      </w:r>
    </w:p>
    <w:p>
      <w:r>
        <w:rPr>
          <w:b/>
        </w:rPr>
        <w:t>Desarrollo (60 min):</w:t>
      </w:r>
      <w:r>
        <w:rPr>
          <w:b w:val="0"/>
        </w:rPr>
        <w:t xml:space="preserve"> organiza tres estaciones con unos 10 alumnos cada una; rotan cada 20 min.</w:t>
      </w:r>
    </w:p>
    <w:p>
      <w:pPr>
        <w:pStyle w:val="ListBullet"/>
      </w:pPr>
      <w:r>
        <w:rPr>
          <w:b w:val="0"/>
        </w:rPr>
        <w:t>Estación de versos: cada alumno escribe dos cuartetas, una de buenos deseos para el grupo y otra sobre su fiesta o una comida de diciembre.</w:t>
      </w:r>
    </w:p>
    <w:p>
      <w:pPr>
        <w:pStyle w:val="ListBullet"/>
      </w:pPr>
      <w:r>
        <w:rPr>
          <w:b w:val="0"/>
        </w:rPr>
        <w:t>Estación de recetas: pasan en limpio la receta de su entrevista. Agregan una versión más saludable: menos azúcar, fruta natural, agua en lugar de refresco.</w:t>
      </w:r>
    </w:p>
    <w:p>
      <w:pPr>
        <w:pStyle w:val="ListBullet"/>
      </w:pPr>
      <w:r>
        <w:rPr>
          <w:b w:val="0"/>
        </w:rPr>
        <w:t>Estación de armado: portada, índice, hojas de separación de las cuatro secciones, la hoja de acuerdos y el presupuesto ganador.</w:t>
      </w:r>
    </w:p>
    <w:p>
      <w:pPr>
        <w:pStyle w:val="ListBullet"/>
      </w:pPr>
      <w:r>
        <w:rPr>
          <w:b w:val="0"/>
        </w:rPr>
        <w:t>Tres alumnos con rezago lector: en versos usan una lista de palabras que riman (canción, corazón, ilusión, razón; año, extraño; luz, cruz; fiesta, cesta). En recetas dictan a un tutor los pasos y luego los copian.</w:t>
      </w:r>
    </w:p>
    <w:p>
      <w:pPr>
        <w:pStyle w:val="ListBullet"/>
      </w:pPr>
      <w:r>
        <w:rPr>
          <w:b w:val="0"/>
        </w:rPr>
        <w:t>Alumna con baja visión: hojas con renglones anchos y plumón negro. Diseña la portada con letras grandes y alto contraste.</w:t>
      </w:r>
    </w:p>
    <w:p>
      <w:pPr>
        <w:pStyle w:val="ListBullet"/>
      </w:pPr>
      <w:r>
        <w:rPr>
          <w:b w:val="0"/>
        </w:rPr>
        <w:t>Reto: escriben un acróstico con la palabra CONVIVENCIA.</w:t>
      </w:r>
    </w:p>
    <w:p>
      <w:r>
        <w:rPr>
          <w:b/>
        </w:rPr>
        <w:t>Cierre (15 min):</w:t>
      </w:r>
      <w:r>
        <w:rPr>
          <w:b w:val="0"/>
        </w:rPr>
        <w:t xml:space="preserve"> Revisen el libro completo en voz alta: ¿están todas las secciones? Asigna quién lee en la presentación del lunes: 4 versos, 2 recetas, la explicación de la gráfica y los acuerdos.</w:t>
      </w:r>
    </w:p>
    <w:p>
      <w:r>
        <w:rPr>
          <w:b/>
        </w:rPr>
        <w:t>Evidencia:</w:t>
      </w:r>
      <w:r>
        <w:rPr>
          <w:b w:val="0"/>
        </w:rPr>
        <w:t xml:space="preserve"> dos cuartetas y una receta pasadas en limpio por alumno; libro armado.</w:t>
      </w:r>
    </w:p>
    <w:p>
      <w:r>
        <w:rPr>
          <w:b/>
        </w:rPr>
        <w:t>Si no sale:</w:t>
      </w:r>
      <w:r>
        <w:rPr>
          <w:b w:val="0"/>
        </w:rPr>
        <w:t xml:space="preserve"> si no terminan de pasar en limpio, la receta se termina en casa y se ilustra en familia el fin de semana. El lunes a las 8:00 se engrapa el libro.</w:t>
      </w:r>
    </w:p>
    <w:p>
      <w:pPr>
        <w:pStyle w:val="Heading2"/>
      </w:pPr>
      <w:r>
        <w:t>Sesión 10 · lunes 14 de diciembre · Presentamos el libro y cerramos cuentas (105 min)</w:t>
      </w:r>
    </w:p>
    <w:p>
      <w:r>
        <w:rPr>
          <w:b/>
        </w:rPr>
        <w:t>Propósito:</w:t>
      </w:r>
      <w:r>
        <w:rPr>
          <w:b w:val="0"/>
        </w:rPr>
        <w:t xml:space="preserve"> demostrar lo aprendido en el examen y presentar el libro a otro grupo o a las familias.</w:t>
      </w:r>
    </w:p>
    <w:p>
      <w:r>
        <w:rPr>
          <w:b/>
        </w:rPr>
        <w:t>Inicio (10 min):</w:t>
      </w:r>
      <w:r>
        <w:rPr>
          <w:b w:val="0"/>
        </w:rPr>
        <w:t xml:space="preserve"> Acomoda las mesas para el examen. Lee en voz alta las instrucciones generales.</w:t>
      </w:r>
    </w:p>
    <w:p>
      <w:r>
        <w:rPr>
          <w:b/>
        </w:rPr>
        <w:t>Desarrollo (80 min):</w:t>
      </w:r>
    </w:p>
    <w:p>
      <w:pPr>
        <w:pStyle w:val="ListBullet"/>
      </w:pPr>
      <w:r>
        <w:rPr>
          <w:b w:val="0"/>
        </w:rPr>
        <w:t>Todo el grupo: examen de cierre (45 min). Después, presentación del libro (35 min) a un grupo invitado o a las familias que puedan asistir: lectura de versos, una receta, explicación de la gráfica del presupuesto y lectura de los acuerdos de consumo responsable.</w:t>
      </w:r>
    </w:p>
    <w:p>
      <w:pPr>
        <w:pStyle w:val="ListBullet"/>
      </w:pPr>
      <w:r>
        <w:rPr>
          <w:b w:val="0"/>
        </w:rPr>
        <w:t>Tres alumnos con rezago lector: presentan el examen en una mesa aparte; tú les lees cada reactivo en voz alta. En la presentación leen el verso que ya ensayaron.</w:t>
      </w:r>
    </w:p>
    <w:p>
      <w:pPr>
        <w:pStyle w:val="ListBullet"/>
      </w:pPr>
      <w:r>
        <w:rPr>
          <w:b w:val="0"/>
        </w:rPr>
        <w:t>Alumna con baja visión: examen ampliado a doble carta, lectura en voz alta de los reactivos y 15 min extra. Termina mientras el grupo prepara el salón para la presentación.</w:t>
      </w:r>
    </w:p>
    <w:p>
      <w:pPr>
        <w:pStyle w:val="ListBullet"/>
      </w:pPr>
      <w:r>
        <w:rPr>
          <w:b w:val="0"/>
        </w:rPr>
        <w:t>Reto: quien termine el examen antes ensaya la explicación de la gráfica.</w:t>
      </w:r>
    </w:p>
    <w:p>
      <w:r>
        <w:rPr>
          <w:b/>
        </w:rPr>
        <w:t>Cierre (15 min):</w:t>
      </w:r>
      <w:r>
        <w:rPr>
          <w:b w:val="0"/>
        </w:rPr>
        <w:t xml:space="preserve"> Autoevaluación oral: «¿Qué fue lo más difícil? ¿Qué acuerdo vas a cumplir en vacaciones?». Fotocopia el libro para que cada familia se lleve un ejemplar.</w:t>
      </w:r>
    </w:p>
    <w:p>
      <w:r>
        <w:rPr>
          <w:b/>
        </w:rPr>
        <w:t>Evidencia:</w:t>
      </w:r>
      <w:r>
        <w:rPr>
          <w:b w:val="0"/>
        </w:rPr>
        <w:t xml:space="preserve"> examen, presentación y libro terminado.</w:t>
      </w:r>
    </w:p>
    <w:p>
      <w:r>
        <w:rPr>
          <w:b/>
        </w:rPr>
        <w:t>Si no sale:</w:t>
      </w:r>
      <w:r>
        <w:rPr>
          <w:b w:val="0"/>
        </w:rPr>
        <w:t xml:space="preserve"> si no alcanza el tiempo para la presentación, pásala al día de la convivencia y úsala como apertura. El examen no se recorta.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Grupo regular de 6° (29 alumnos). La diferenciación es por necesidad, dentro del mismo grado.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de 6° (29)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Tres alumnos con rezago lector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baja visión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Reto para quien termina antes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1. Así celebramos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Clasifican tiras y hacen la tabla de frecuencias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con palitos y leen tiras con tutor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Registradora con tabla en doble carta y marcador grueso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Fracción del grupo por celebración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2. Leo y comparo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1: lectura y cuadro comparativo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guiada párrafo por párrafo; un párrafo por fila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ampliada; compañera lectora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Agregar una fila al cuadro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3. Texto comparativo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Borrador de tres párrafos y revisión en pares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Plantilla de inicios de oración; dictado a tutor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Renglones anchos; dicta si se cansa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Comparar tres celebraciones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4. Porcentajes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Estrategias de 10%, 25%, 50%, 20%, 5%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Consignas leídas en voz alta; dinero de papel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Cuadrícula de 10 por 10 gruesa o en relieve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15%, 35%, 75%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5. Descuentos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2 y lista de compras con folletos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Tarjeta de tres pasos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Anuncios ampliados; cajera del equipo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Descuento sobre descuento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6. Preparo el debate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3; argumentos por bando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Tarjetas de argumentos para explicar con sus palabras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Guion ampliado; moderadora u oradora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Dato numérico del presupuesto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7. Debate y acuerdos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Debate en tres rondas y asamblea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Argumento oral con tarjeta; proponen un acuerdo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Moderadora u oradora con aviso de tiempo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Relatoría del debate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8. Presupuesto y gráficas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Tabla con porcentajes, gráfica de barras y circular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Tira de 100% para armar la circular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Círculo en relieve con texturas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Ajuste con aumento de 10%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9. Versos y recetas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Dos cuartetas, una receta, armado del libro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 de rimas; receta dictada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Portada de alto contraste; renglones anchos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Acróstico CONVIVENCIA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10. Cierre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y presentación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leído en mesa aparte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ampliado, leído y con 15 min extra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Ensaya la explicación de la gráfica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Evaluación formativa diaria.</w:t>
      </w:r>
      <w:r>
        <w:rPr>
          <w:b w:val="0"/>
        </w:rPr>
        <w:t xml:space="preserve"> Revisa la evidencia de cada sesión con tres marcas: L (logrado), EP (en proceso), NL (no logrado). Al día siguiente, empieza con 5 min de retroalimentación sobre el error más común que viste.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evalúas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Instrumento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Comparación de textos expositivos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Lista de cotejo de la ficha «Leo y comparo»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Texto comparativo propio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Revisión en pares con tres preguntas y tu lista de cotejo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Porcentajes, descuentos y gráficas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Lista de cotejo de la ficha «Cuentas claras»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4, 5 y 8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Argumentación y respeto en el debate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Lista de cotejo de la ficha «Preparo mi postura» y registro del jurado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6 y 7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Producto final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Rúbrica del libro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 y 10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Aprendizajes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Examen de cierre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Autoevaluación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Recuadro «Me evalúo» de cada ficha y pregunta oral de cierre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2, 5, 8 y 10</w:t>
            </w:r>
          </w:p>
        </w:tc>
      </w:tr>
    </w:tbl>
    <w:p/>
    <w:p>
      <w:r>
        <w:rPr>
          <w:b/>
        </w:rPr>
        <w:t>Rúbrica del producto final (por alumno):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Requiere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comparativo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Tres párrafos con datos y dos o más nexos de comparación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Compara, pero sin datos concretos o con un solo nexo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Describe una sola fiesta sin comparar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Cuartetas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cuartetas con rima en los versos 2 y 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Una cuarteta completa o rima irregular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Versos sin rima ni relación con el tema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Nombre, ingredientes con cantidades, pasos numerados y consejo saludable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una de las partes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ingredientes sin pasos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Cuentas claras (equipo)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con porcentajes correctos que suman 100% y dos gráficas con título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Porcentajes con un error o una gráfica incompleta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sin porcentajes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Acuerdos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Propone y cumple acuerdos de consumo responsable e inclusión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Propone, pero no los aplica en su trabajo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participa en los acuerdos</w:t>
            </w:r>
          </w:p>
        </w:tc>
      </w:tr>
    </w:tbl>
    <w:p/>
    <w:p>
      <w:r>
        <w:rPr>
          <w:b/>
        </w:rPr>
        <w:t>Calificación sugerida:</w:t>
      </w:r>
      <w:r>
        <w:rPr>
          <w:b w:val="0"/>
        </w:rPr>
        <w:t xml:space="preserve"> producto final 40%, fichas y evidencias de sesión 30%, examen 30%. Si un alumno sale NL en un criterio del producto, dale oportunidad de corregirlo antes de imprimir las copias para las familias.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Fotocopias: 29 juegos de cada ficha y del examen, más un juego ampliado a doble carta para la alumna con baja visión.</w:t>
      </w:r>
    </w:p>
    <w:p>
      <w:pPr>
        <w:pStyle w:val="ListBullet"/>
      </w:pPr>
      <w:r>
        <w:rPr>
          <w:b w:val="0"/>
        </w:rPr>
        <w:t>Media hoja con la entrevista familiar (29 copias).</w:t>
      </w:r>
    </w:p>
    <w:p>
      <w:pPr>
        <w:pStyle w:val="ListBullet"/>
      </w:pPr>
      <w:r>
        <w:rPr>
          <w:b w:val="0"/>
        </w:rPr>
        <w:t>Tiras de papel (29), pliegos de papel bond (12), marcadores negros gruesos, plumón negro de punta mediana para la alumna con baja visión.</w:t>
      </w:r>
    </w:p>
    <w:p>
      <w:pPr>
        <w:pStyle w:val="ListBullet"/>
      </w:pPr>
      <w:r>
        <w:rPr>
          <w:b w:val="0"/>
        </w:rPr>
        <w:t>Folletos de ofertas de tiendas y anuncios del periódico (los traen las familias).</w:t>
      </w:r>
    </w:p>
    <w:p>
      <w:pPr>
        <w:pStyle w:val="ListBullet"/>
      </w:pPr>
      <w:r>
        <w:rPr>
          <w:b w:val="0"/>
        </w:rPr>
        <w:t>Billetes y monedas de papel, cuadrícula de 10 por 10 (una ampliada y una en relieve con estambre).</w:t>
      </w:r>
    </w:p>
    <w:p>
      <w:pPr>
        <w:pStyle w:val="ListBullet"/>
      </w:pPr>
      <w:r>
        <w:rPr>
          <w:b w:val="0"/>
        </w:rPr>
        <w:t>Transportador, regla, compás o un plato para trazar círculos; círculo dividido en 20 partes fotocopiado (6) y tiras de 20 cuadros para la tira de 100%.</w:t>
      </w:r>
    </w:p>
    <w:p>
      <w:pPr>
        <w:pStyle w:val="ListBullet"/>
      </w:pPr>
      <w:r>
        <w:rPr>
          <w:b w:val="0"/>
        </w:rPr>
        <w:t>Cartón, estambre y pegamento para el círculo en relieve.</w:t>
      </w:r>
    </w:p>
    <w:p>
      <w:pPr>
        <w:pStyle w:val="ListBullet"/>
      </w:pPr>
      <w:r>
        <w:rPr>
          <w:b w:val="0"/>
        </w:rPr>
        <w:t>Cartón, papel periódico y engrudo para la piñata.</w:t>
      </w:r>
    </w:p>
    <w:p>
      <w:pPr>
        <w:pStyle w:val="ListBullet"/>
      </w:pPr>
      <w:r>
        <w:rPr>
          <w:b w:val="0"/>
        </w:rPr>
        <w:t>Hojas blancas, engrapadora o estambre para coser el libro; cartulina para la portada.</w:t>
      </w:r>
    </w:p>
    <w:p>
      <w:pPr>
        <w:pStyle w:val="ListBullet"/>
      </w:pPr>
      <w:r>
        <w:rPr>
          <w:b w:val="0"/>
        </w:rPr>
        <w:t>Tarjetas de argumentos para el debate y tarjeta de tres pasos para descuentos.</w:t>
      </w:r>
    </w:p>
    <w:p>
      <w:pPr>
        <w:pStyle w:val="ListBullet"/>
      </w:pPr>
      <w:r>
        <w:rPr>
          <w:b w:val="0"/>
        </w:rPr>
        <w:t>Reloj o reloj de arena para el debate.</w:t>
      </w:r>
    </w:p>
    <w:p>
      <w:pPr>
        <w:pStyle w:val="Heading1"/>
      </w:pPr>
      <w:r>
        <w:t>Adecuaciones</w:t>
      </w:r>
    </w:p>
    <w:p>
      <w:r>
        <w:rPr>
          <w:b/>
        </w:rPr>
        <w:t>Tres alumnos con rezago lector.</w:t>
      </w:r>
    </w:p>
    <w:p>
      <w:pPr>
        <w:pStyle w:val="ListBullet"/>
      </w:pPr>
      <w:r>
        <w:rPr>
          <w:b w:val="0"/>
        </w:rPr>
        <w:t>Lectura guiada diaria de 15 min en mesa aparte con los textos del proyecto: tú lees, luego leen juntos y al final leen ellos.</w:t>
      </w:r>
    </w:p>
    <w:p>
      <w:pPr>
        <w:pStyle w:val="ListBullet"/>
      </w:pPr>
      <w:r>
        <w:rPr>
          <w:b w:val="0"/>
        </w:rPr>
        <w:t>Antes de cada ficha, explícales que cada párrafo de los textos contesta una pregunta: así ubican la información.</w:t>
      </w:r>
    </w:p>
    <w:p>
      <w:pPr>
        <w:pStyle w:val="ListBullet"/>
      </w:pPr>
      <w:r>
        <w:rPr>
          <w:b w:val="0"/>
        </w:rPr>
        <w:t>Asigna un tutor par distinto en cada equipo; rota a los tutores para no cargar siempre al mismo alumno.</w:t>
      </w:r>
    </w:p>
    <w:p>
      <w:pPr>
        <w:pStyle w:val="ListBullet"/>
      </w:pPr>
      <w:r>
        <w:rPr>
          <w:b w:val="0"/>
        </w:rPr>
        <w:t>En la escritura, ofrece inicios de oración y la opción de dictar a un tutor y luego copiar.</w:t>
      </w:r>
    </w:p>
    <w:p>
      <w:pPr>
        <w:pStyle w:val="ListBullet"/>
      </w:pPr>
      <w:r>
        <w:rPr>
          <w:b w:val="0"/>
        </w:rPr>
        <w:t>En el examen, lee cada reactivo en voz alta. Lo que se evalúa en matemáticas es el cálculo, no la lectura del enunciado.</w:t>
      </w:r>
    </w:p>
    <w:p>
      <w:r>
        <w:rPr>
          <w:b/>
        </w:rPr>
        <w:t>Alumna con baja visión.</w:t>
      </w:r>
    </w:p>
    <w:p>
      <w:pPr>
        <w:pStyle w:val="ListBullet"/>
      </w:pPr>
      <w:r>
        <w:rPr>
          <w:b w:val="0"/>
        </w:rPr>
        <w:t>Siéntala al frente, al centro, con luz de lado y sin reflejo en el pizarrón. Pregúntale a ella dónde ve mejor.</w:t>
      </w:r>
    </w:p>
    <w:p>
      <w:pPr>
        <w:pStyle w:val="ListBullet"/>
      </w:pPr>
      <w:r>
        <w:rPr>
          <w:b w:val="0"/>
        </w:rPr>
        <w:t>Todas sus copias van ampliadas de carta a doble carta (129% en la copiadora). Escribe con plumón negro en hojas de renglones anchos.</w:t>
      </w:r>
    </w:p>
    <w:p>
      <w:pPr>
        <w:pStyle w:val="ListBullet"/>
      </w:pPr>
      <w:r>
        <w:rPr>
          <w:b w:val="0"/>
        </w:rPr>
        <w:t>No le pidas copiar del pizarrón: entrégale en mano lo que esté escrito ahí.</w:t>
      </w:r>
    </w:p>
    <w:p>
      <w:pPr>
        <w:pStyle w:val="ListBullet"/>
      </w:pPr>
      <w:r>
        <w:rPr>
          <w:b w:val="0"/>
        </w:rPr>
        <w:t>Gráficas y cuadrículas con líneas gruesas o en relieve con estambre; distingue las partes con texturas, no con tonos de gris.</w:t>
      </w:r>
    </w:p>
    <w:p>
      <w:pPr>
        <w:pStyle w:val="ListBullet"/>
      </w:pPr>
      <w:r>
        <w:rPr>
          <w:b w:val="0"/>
        </w:rPr>
        <w:t>Dale 15 min extra en el examen y lectura en voz alta de los reactivos.</w:t>
      </w:r>
    </w:p>
    <w:p>
      <w:pPr>
        <w:pStyle w:val="ListBullet"/>
      </w:pPr>
      <w:r>
        <w:rPr>
          <w:b w:val="0"/>
        </w:rPr>
        <w:t>Si usa lupa o lentes, recuérdale tenerlos a la mano en cada sesión.</w:t>
      </w:r>
    </w:p>
    <w:p>
      <w:r>
        <w:rPr>
          <w:b/>
        </w:rPr>
        <w:t>Diversidad de creencias y recursos.</w:t>
      </w:r>
    </w:p>
    <w:p>
      <w:pPr>
        <w:pStyle w:val="ListBullet"/>
      </w:pPr>
      <w:r>
        <w:rPr>
          <w:b w:val="0"/>
        </w:rPr>
        <w:t>La convivencia es de fin de año, no religiosa. Las fiestas se estudian como costumbres; ningún alumno tiene que hablar de su religión.</w:t>
      </w:r>
    </w:p>
    <w:p>
      <w:pPr>
        <w:pStyle w:val="ListBullet"/>
      </w:pPr>
      <w:r>
        <w:rPr>
          <w:b w:val="0"/>
        </w:rPr>
        <w:t>La cooperación para la piñata o la cena es voluntaria. Si no hay dinero, el presupuesto se trabaja con el monto de ejemplo de 800 pesos y la convivencia se hace con lo que cada familia pueda traer.</w:t>
      </w:r>
    </w:p>
    <w:p>
      <w:pPr>
        <w:pStyle w:val="ListBullet"/>
      </w:pPr>
      <w:r>
        <w:rPr>
          <w:b w:val="0"/>
        </w:rPr>
        <w:t>Las tareas en familia se pueden hacer con cualquier adulto de confianza. Si un alumno no tiene con quién, dale 15 min en la escuela para hacerla con un compañero.</w:t>
      </w:r>
    </w:p>
    <w:p/>
    <w:p>
      <w:r>
        <w:rPr>
          <w:sz w:val="16"/>
        </w:rPr>
        <w:t>Material gratuito de Didaula · https://didaula.com/planeaciones/6-grado/6-grado-posadas-y-tradiciones-de-diciembre/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