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trimestral de 1°: primer trimestre</w:t>
      </w:r>
    </w:p>
    <w:p>
      <w:r>
        <w:t>Examen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20 reactivos por campo formativo: - Lenguajes: reactivos 1 a 8. - Saberes y pensamiento científico: 9 a 16. - Ética, naturaleza y sociedades: 17 y 18. - De lo humano y lo comunitario: 19 y 20. Se aplica en dos días (sesiones 8 y 9). La maestra lee todo en voz alta. Incluye clave y tabla de puntaje por PDA.</w:t>
      </w:r>
    </w:p>
    <w:p>
      <w:r>
        <w:rPr>
          <w:b/>
        </w:rPr>
        <w:t>Aplicación</w:t>
      </w:r>
    </w:p>
    <w:p>
      <w:pPr>
        <w:pStyle w:val="ListBullet"/>
      </w:pPr>
      <w:r>
        <w:rPr>
          <w:b w:val="0"/>
        </w:rPr>
        <w:t>Miércoles 2 de diciembre: Partes A y C.</w:t>
      </w:r>
    </w:p>
    <w:p>
      <w:pPr>
        <w:pStyle w:val="ListBullet"/>
      </w:pPr>
      <w:r>
        <w:rPr>
          <w:b w:val="0"/>
        </w:rPr>
        <w:t>Jueves 3 de diciembre: Partes B y D.</w:t>
      </w:r>
    </w:p>
    <w:p>
      <w:pPr>
        <w:pStyle w:val="ListBullet"/>
      </w:pPr>
      <w:r>
        <w:rPr>
          <w:b w:val="0"/>
        </w:rPr>
        <w:t>Cada parte dura 60 minutos como máximo.</w:t>
      </w:r>
    </w:p>
    <w:p>
      <w:pPr>
        <w:pStyle w:val="ListBullet"/>
      </w:pPr>
      <w:r>
        <w:rPr>
          <w:b w:val="0"/>
        </w:rPr>
        <w:t>Lee cada reactivo dos veces y espera a que todos terminen.</w:t>
      </w:r>
    </w:p>
    <w:p>
      <w:pPr>
        <w:pStyle w:val="ListBullet"/>
      </w:pPr>
      <w:r>
        <w:rPr>
          <w:b w:val="0"/>
        </w:rPr>
        <w:t>Para la alumna con hipoacusia, levanta la tarjeta con el número del reactivo.</w:t>
      </w:r>
    </w:p>
    <w:p>
      <w:r>
        <w:rPr>
          <w:b/>
        </w:rPr>
        <w:t>Guion para leer en voz alta</w:t>
      </w:r>
    </w:p>
    <w:p>
      <w:pPr>
        <w:pStyle w:val="ListBullet"/>
      </w:pPr>
      <w:r>
        <w:rPr>
          <w:b/>
        </w:rPr>
        <w:t>Reactivo 1:</w:t>
      </w:r>
      <w:r>
        <w:rPr>
          <w:b w:val="0"/>
        </w:rPr>
        <w:t xml:space="preserve"> Escribe tu nombre completo en la línea.</w:t>
      </w:r>
    </w:p>
    <w:p>
      <w:pPr>
        <w:pStyle w:val="ListBullet"/>
      </w:pPr>
      <w:r>
        <w:rPr>
          <w:b/>
        </w:rPr>
        <w:t>Reactivo 2:</w:t>
      </w:r>
      <w:r>
        <w:rPr>
          <w:b w:val="0"/>
        </w:rPr>
        <w:t xml:space="preserve"> Escucha: sol. ¿Cuál de estas palabras empieza como sol? Silla, mesa, pato. Encierra la que empieza como sol.</w:t>
      </w:r>
    </w:p>
    <w:p>
      <w:pPr>
        <w:pStyle w:val="ListBullet"/>
      </w:pPr>
      <w:r>
        <w:rPr>
          <w:b/>
        </w:rPr>
        <w:t>Reactivo 3:</w:t>
      </w:r>
      <w:r>
        <w:rPr>
          <w:b w:val="0"/>
        </w:rPr>
        <w:t xml:space="preserve"> Escucha: gato. ¿Cuál rima con gato? Pato, luna, mesa. Encierra la que rima.</w:t>
      </w:r>
    </w:p>
    <w:p>
      <w:pPr>
        <w:pStyle w:val="ListBullet"/>
      </w:pPr>
      <w:r>
        <w:rPr>
          <w:b/>
        </w:rPr>
        <w:t>Reactivo 4:</w:t>
      </w:r>
      <w:r>
        <w:rPr>
          <w:b w:val="0"/>
        </w:rPr>
        <w:t xml:space="preserve"> Voy a dictar tres palabras. Escribe una en cada renglón: luna, pelota, sapo. Dicta cada palabra dos veces.</w:t>
      </w:r>
    </w:p>
    <w:p>
      <w:pPr>
        <w:pStyle w:val="ListBullet"/>
      </w:pPr>
      <w:r>
        <w:rPr>
          <w:b/>
        </w:rPr>
        <w:t>Reactivo 5:</w:t>
      </w:r>
      <w:r>
        <w:rPr>
          <w:b w:val="0"/>
        </w:rPr>
        <w:t xml:space="preserve"> Escribe una lista de 3 frutas, una en cada renglón.</w:t>
      </w:r>
    </w:p>
    <w:p>
      <w:pPr>
        <w:pStyle w:val="ListBullet"/>
      </w:pPr>
      <w:r>
        <w:rPr>
          <w:b/>
        </w:rPr>
        <w:t>Reactivos 6 y 7:</w:t>
      </w:r>
      <w:r>
        <w:rPr>
          <w:b w:val="0"/>
        </w:rPr>
        <w:t xml:space="preserve"> Lee el recado conmigo. Lo lees señalando en tu copia ampliada.</w:t>
      </w:r>
    </w:p>
    <w:p>
      <w:pPr>
        <w:pStyle w:val="ListBullet"/>
      </w:pPr>
      <w:r>
        <w:rPr>
          <w:b w:val="0"/>
        </w:rPr>
        <w:t>6: ¿Quién escribió el recado? Encierra.</w:t>
      </w:r>
    </w:p>
    <w:p>
      <w:pPr>
        <w:pStyle w:val="ListBullet"/>
      </w:pPr>
      <w:r>
        <w:rPr>
          <w:b w:val="0"/>
        </w:rPr>
        <w:t>7: ¿Para qué sirve un recado? Marca con X.</w:t>
      </w:r>
    </w:p>
    <w:p>
      <w:pPr>
        <w:pStyle w:val="ListBullet"/>
      </w:pPr>
      <w:r>
        <w:rPr>
          <w:b/>
        </w:rPr>
        <w:t>Reactivo 8:</w:t>
      </w:r>
      <w:r>
        <w:rPr>
          <w:b w:val="0"/>
        </w:rPr>
        <w:t xml:space="preserve"> Estos son los pasos para hacer agua de limón, pero están revueltos. Escribe 1, 2 y 3 en el orden correcto. Lee los tres pasos.</w:t>
      </w:r>
    </w:p>
    <w:p>
      <w:pPr>
        <w:pStyle w:val="ListBullet"/>
      </w:pPr>
      <w:r>
        <w:rPr>
          <w:b/>
        </w:rPr>
        <w:t>Reactivo 9:</w:t>
      </w:r>
      <w:r>
        <w:rPr>
          <w:b w:val="0"/>
        </w:rPr>
        <w:t xml:space="preserve"> Cuenta las X y escribe cuántas hay.</w:t>
      </w:r>
    </w:p>
    <w:p>
      <w:pPr>
        <w:pStyle w:val="ListBullet"/>
      </w:pPr>
      <w:r>
        <w:rPr>
          <w:b/>
        </w:rPr>
        <w:t>Reactivo 10:</w:t>
      </w:r>
      <w:r>
        <w:rPr>
          <w:b w:val="0"/>
        </w:rPr>
        <w:t xml:space="preserve"> Escribe los números que faltan en la serie.</w:t>
      </w:r>
    </w:p>
    <w:p>
      <w:pPr>
        <w:pStyle w:val="ListBullet"/>
      </w:pPr>
      <w:r>
        <w:rPr>
          <w:b/>
        </w:rPr>
        <w:t>Reactivo 11:</w:t>
      </w:r>
      <w:r>
        <w:rPr>
          <w:b w:val="0"/>
        </w:rPr>
        <w:t xml:space="preserve"> ¿Qué número va después del 29? Escríbelo.</w:t>
      </w:r>
    </w:p>
    <w:p>
      <w:pPr>
        <w:pStyle w:val="ListBullet"/>
      </w:pPr>
      <w:r>
        <w:rPr>
          <w:b/>
        </w:rPr>
        <w:t>Reactivo 12:</w:t>
      </w:r>
      <w:r>
        <w:rPr>
          <w:b w:val="0"/>
        </w:rPr>
        <w:t xml:space="preserve"> Encierra el número mayor.</w:t>
      </w:r>
    </w:p>
    <w:p>
      <w:pPr>
        <w:pStyle w:val="ListBullet"/>
      </w:pPr>
      <w:r>
        <w:rPr>
          <w:b/>
        </w:rPr>
        <w:t>Reactivo 13:</w:t>
      </w:r>
      <w:r>
        <w:rPr>
          <w:b w:val="0"/>
        </w:rPr>
        <w:t xml:space="preserve"> Escribe con números el número veinticuatro.</w:t>
      </w:r>
    </w:p>
    <w:p>
      <w:pPr>
        <w:pStyle w:val="ListBullet"/>
      </w:pPr>
      <w:r>
        <w:rPr>
          <w:b/>
        </w:rPr>
        <w:t>Reactivo 14:</w:t>
      </w:r>
      <w:r>
        <w:rPr>
          <w:b w:val="0"/>
        </w:rPr>
        <w:t xml:space="preserve"> Resuelve la suma. Puedes usar tus corcholatas.</w:t>
      </w:r>
    </w:p>
    <w:p>
      <w:pPr>
        <w:pStyle w:val="ListBullet"/>
      </w:pPr>
      <w:r>
        <w:rPr>
          <w:b/>
        </w:rPr>
        <w:t>Reactivo 15:</w:t>
      </w:r>
      <w:r>
        <w:rPr>
          <w:b w:val="0"/>
        </w:rPr>
        <w:t xml:space="preserve"> Pedro tenía 16 globos. Se le volaron 7. ¿Cuántos globos le quedan? Puedes dibujar en la caja.</w:t>
      </w:r>
    </w:p>
    <w:p>
      <w:pPr>
        <w:pStyle w:val="ListBullet"/>
      </w:pPr>
      <w:r>
        <w:rPr>
          <w:b/>
        </w:rPr>
        <w:t>Reactivo 16:</w:t>
      </w:r>
      <w:r>
        <w:rPr>
          <w:b w:val="0"/>
        </w:rPr>
        <w:t xml:space="preserve"> Ana tiene 12 canicas. Luis tiene 8 canicas. ¿Cuántas canicas más que Luis tiene Ana?</w:t>
      </w:r>
    </w:p>
    <w:p>
      <w:pPr>
        <w:pStyle w:val="ListBullet"/>
      </w:pPr>
      <w:r>
        <w:rPr>
          <w:b/>
        </w:rPr>
        <w:t>Reactivo 17:</w:t>
      </w:r>
      <w:r>
        <w:rPr>
          <w:b w:val="0"/>
        </w:rPr>
        <w:t xml:space="preserve"> Marca con X las acciones que nos ayudan a convivir. Lee las cuatro.</w:t>
      </w:r>
    </w:p>
    <w:p>
      <w:pPr>
        <w:pStyle w:val="ListBullet"/>
      </w:pPr>
      <w:r>
        <w:rPr>
          <w:b/>
        </w:rPr>
        <w:t>Reactivo 18:</w:t>
      </w:r>
      <w:r>
        <w:rPr>
          <w:b w:val="0"/>
        </w:rPr>
        <w:t xml:space="preserve"> Escucha: la familia de Rosa son su abuela y ella. La familia de Beto son su mamá, su papá y su hermano. ¿Las dos son familias? Encierra sí o no.</w:t>
      </w:r>
    </w:p>
    <w:p>
      <w:pPr>
        <w:pStyle w:val="ListBullet"/>
      </w:pPr>
      <w:r>
        <w:rPr>
          <w:b/>
        </w:rPr>
        <w:t>Reactivo 19:</w:t>
      </w:r>
      <w:r>
        <w:rPr>
          <w:b w:val="0"/>
        </w:rPr>
        <w:t xml:space="preserve"> Une cada situación con la emoción que sentirías. Lee las situaciones y las emociones.</w:t>
      </w:r>
    </w:p>
    <w:p>
      <w:pPr>
        <w:pStyle w:val="ListBullet"/>
      </w:pPr>
      <w:r>
        <w:rPr>
          <w:b/>
        </w:rPr>
        <w:t>Reactivo 20:</w:t>
      </w:r>
      <w:r>
        <w:rPr>
          <w:b w:val="0"/>
        </w:rPr>
        <w:t xml:space="preserve"> Estás enojado. Marca con X lo que puedes hacer para calmarte. Lee las cuatro opciones.</w:t>
      </w:r>
    </w:p>
    <w:p>
      <w:r>
        <w:rPr>
          <w:b/>
        </w:rPr>
        <w:t>Apoyos permitidos</w:t>
      </w:r>
    </w:p>
    <w:p>
      <w:pPr>
        <w:pStyle w:val="ListBullet"/>
      </w:pPr>
      <w:r>
        <w:rPr>
          <w:b w:val="0"/>
        </w:rPr>
        <w:t>Corcholatas en la Parte B.</w:t>
      </w:r>
    </w:p>
    <w:p>
      <w:pPr>
        <w:pStyle w:val="ListBullet"/>
      </w:pPr>
      <w:r>
        <w:rPr>
          <w:b w:val="0"/>
        </w:rPr>
        <w:t>Respuesta oral anotada por ti con la nota oral.</w:t>
      </w:r>
    </w:p>
    <w:p>
      <w:pPr>
        <w:pStyle w:val="ListBullet"/>
      </w:pPr>
      <w:r>
        <w:rPr>
          <w:b w:val="0"/>
        </w:rPr>
        <w:t>Para los seis presilábicos, en el reactivo 4: escríbelo como tú creas. Después lee señalando y anota su nivel.</w:t>
      </w:r>
    </w:p>
    <w:p/>
    <w:p>
      <w:r>
        <w:rPr>
          <w:sz w:val="16"/>
        </w:rPr>
        <w:t>Material gratuito de Didaula · https://didaula.com/examenes/1-grado/examen-1-grado-repaso-primer-trimestre/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