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Las tradiciones de diciembre en mi comunidad</w:t>
      </w:r>
    </w:p>
    <w:p>
      <w:r>
        <w:t>Examen · 2° de primaria (fase 3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17 reactivos para 2° grado con 21 puntos en total: Lenguajes (descripción, rima, carta y receta), Saberes (suma, resta, problemas y decenas), Ética (tradiciones y respeto) y De lo humano y lo comunitario (alimentos con medida y acuerdos). Se aplica el viernes 11 de diciembre.</w:t>
      </w:r>
    </w:p>
    <w:p>
      <w:r>
        <w:rPr>
          <w:b/>
        </w:rPr>
        <w:t>Cuándo.</w:t>
      </w:r>
      <w:r>
        <w:rPr>
          <w:b w:val="0"/>
        </w:rPr>
        <w:t xml:space="preserve"> Viernes 11 de diciembre, en el bloque de 10:30. Divídelo en dos partes de 20 min con una pausa activa de 3 min en medio: Lenguajes en la primera parte; Saberes, Ética y De lo humano en la segunda.</w:t>
      </w:r>
    </w:p>
    <w:p>
      <w:r>
        <w:rPr>
          <w:b/>
        </w:rPr>
        <w:t>Cómo aplicarlo.</w:t>
      </w:r>
    </w:p>
    <w:p>
      <w:pPr>
        <w:pStyle w:val="ListBullet"/>
      </w:pPr>
      <w:r>
        <w:rPr>
          <w:b w:val="0"/>
        </w:rPr>
        <w:t>Lee en voz alta cada consigna y espera a que todos terminen antes de pasar a la siguiente.</w:t>
      </w:r>
    </w:p>
    <w:p>
      <w:pPr>
        <w:pStyle w:val="ListBullet"/>
      </w:pPr>
      <w:r>
        <w:rPr>
          <w:b w:val="0"/>
        </w:rPr>
        <w:t>Lee también los textos de los reactivos 1, 3 y 4.</w:t>
      </w:r>
    </w:p>
    <w:p>
      <w:pPr>
        <w:pStyle w:val="ListBullet"/>
      </w:pPr>
      <w:r>
        <w:rPr>
          <w:b w:val="0"/>
        </w:rPr>
        <w:t>Los 4 alumnos sin fluidez pueden responder de forma oral los reactivos 6 y 17; escribe tú lo que dicen.</w:t>
      </w:r>
    </w:p>
    <w:p>
      <w:pPr>
        <w:pStyle w:val="ListBullet"/>
      </w:pPr>
      <w:r>
        <w:rPr>
          <w:b w:val="0"/>
        </w:rPr>
        <w:t>Al alumno con TDAH siéntalo cerca de ti y entrégale el examen en dos partes. Si lo necesita, puede usar monedas de papel en los problemas.</w:t>
      </w:r>
    </w:p>
    <w:p>
      <w:r>
        <w:rPr>
          <w:b/>
        </w:rPr>
        <w:t>Impresión.</w:t>
      </w:r>
      <w:r>
        <w:rPr>
          <w:b w:val="0"/>
        </w:rPr>
        <w:t xml:space="preserve"> Imprime con letra grande: escala al 110% o letra de 14 puntos o más. Una copia por alumno.</w:t>
      </w:r>
    </w:p>
    <w:p/>
    <w:p>
      <w:r>
        <w:rPr>
          <w:sz w:val="16"/>
        </w:rPr>
        <w:t>Material gratuito de Didaula · https://didaula.com/examenes/2-grado/examen-2-grado-posadas-y-tradiciones-de-diciembre/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