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Ecosistemas de México y su cuidado (4°)</w:t>
      </w:r>
    </w:p>
    <w:p>
      <w:r>
        <w:t>Examen · 4°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20 reactivos, uno por punto, organizados por campo formativo: Lenguajes (6), Saberes y pensamiento científico (9), Ética, naturaleza y sociedades (3) y De lo humano y lo comunitario (2). Evalúa la noticia y sus fuentes, el cartel, los ecosistemas y las cadenas alimentarias, las fracciones y los problemas de dos pasos, los problemas ambientales y las acciones colectivas.</w:t>
      </w:r>
    </w:p>
    <w:p>
      <w:r>
        <w:rPr>
          <w:b/>
        </w:rPr>
        <w:t>Cuándo:</w:t>
      </w:r>
      <w:r>
        <w:rPr>
          <w:b w:val="0"/>
        </w:rPr>
        <w:t xml:space="preserve"> Viernes 22 de enero, de 11:00 a 11:50, después del noticiero.</w:t>
      </w:r>
    </w:p>
    <w:p>
      <w:r>
        <w:rPr>
          <w:b/>
        </w:rPr>
        <w:t>Cómo aplicarlo:</w:t>
      </w:r>
    </w:p>
    <w:p>
      <w:pPr>
        <w:pStyle w:val="ListNumber"/>
      </w:pPr>
      <w:r>
        <w:rPr>
          <w:b w:val="0"/>
        </w:rPr>
        <w:t>Lee en voz alta las instrucciones generales.</w:t>
      </w:r>
    </w:p>
    <w:p>
      <w:pPr>
        <w:pStyle w:val="ListNumber"/>
      </w:pPr>
      <w:r>
        <w:rPr>
          <w:b w:val="0"/>
        </w:rPr>
        <w:t>Lee también el texto de la noticia antes de que contesten los reactivos 1 a 6.</w:t>
      </w:r>
    </w:p>
    <w:p>
      <w:pPr>
        <w:pStyle w:val="ListNumber"/>
      </w:pPr>
      <w:r>
        <w:rPr>
          <w:b w:val="0"/>
        </w:rPr>
        <w:t>En matemáticas, permite que hagan sus operaciones en el espacio del examen.</w:t>
      </w:r>
    </w:p>
    <w:p>
      <w:r>
        <w:rPr>
          <w:b/>
        </w:rPr>
        <w:t>Adecuaciones:</w:t>
      </w:r>
    </w:p>
    <w:p>
      <w:pPr>
        <w:pStyle w:val="ListBullet"/>
      </w:pPr>
      <w:r>
        <w:rPr>
          <w:b/>
        </w:rPr>
        <w:t>Alumno con dislexia:</w:t>
      </w:r>
      <w:r>
        <w:rPr>
          <w:b w:val="0"/>
        </w:rPr>
        <w:t xml:space="preserve"> Léele cada reactivo en voz alta y dale 15 minutos más. En los reactivos abiertos, acepta respuestas orales y anótalas tú.</w:t>
      </w:r>
    </w:p>
    <w:p>
      <w:pPr>
        <w:pStyle w:val="ListBullet"/>
      </w:pPr>
      <w:r>
        <w:rPr>
          <w:b/>
        </w:rPr>
        <w:t>Tres alumnos con rezago:</w:t>
      </w:r>
      <w:r>
        <w:rPr>
          <w:b w:val="0"/>
        </w:rPr>
        <w:t xml:space="preserve"> Pueden usar la tabla pitagórica. Anota en observaciones que la usaron.</w:t>
      </w:r>
    </w:p>
    <w:p>
      <w:r>
        <w:rPr>
          <w:b/>
        </w:rPr>
        <w:t>Calificación:</w:t>
      </w:r>
      <w:r>
        <w:rPr>
          <w:b w:val="0"/>
        </w:rPr>
        <w:t xml:space="preserve"> Con la tabla de puntaje por PDA identifica qué aprendizaje necesita refuerzo, además de sacar el total.</w:t>
      </w:r>
    </w:p>
    <w:p/>
    <w:p>
      <w:r>
        <w:rPr>
          <w:sz w:val="16"/>
        </w:rPr>
        <w:t>Material gratuito de Didaula · https://didaula.com/examenes/4-grado/examen-4-grado-ecosistemas-de-mexico-y-la-noticia/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