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el periódico de la Revolución (4°)</w:t>
      </w:r>
    </w:p>
    <w:p>
      <w:r>
        <w:t>Examen · 4° de primaria (fase 4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Diez reactivos por campo formativo: Lenguajes (1 a 3), Saberes y pensamiento científico (4 a 7), Ética, naturaleza y sociedades (8 y 9), De lo humano y lo comunitario (10). Total 14 puntos. Clave y tabla de puntaje por PDA.</w:t>
      </w:r>
    </w:p>
    <w:p>
      <w:r>
        <w:rPr>
          <w:b/>
        </w:rPr>
        <w:t>Cuándo:</w:t>
      </w:r>
      <w:r>
        <w:rPr>
          <w:b w:val="0"/>
        </w:rPr>
        <w:t xml:space="preserve"> sesión 10, lunes 23 de noviembre. Duración: 45 minutos.</w:t>
      </w:r>
    </w:p>
    <w:p>
      <w:r>
        <w:rPr>
          <w:b/>
        </w:rPr>
        <w:t>Cómo aplicarlo:</w:t>
      </w:r>
    </w:p>
    <w:p>
      <w:pPr>
        <w:pStyle w:val="ListBullet"/>
      </w:pPr>
      <w:r>
        <w:rPr>
          <w:b w:val="0"/>
        </w:rPr>
        <w:t>Lee en voz alta la noticia de los reactivos 1 a 3 antes de que respondan.</w:t>
      </w:r>
    </w:p>
    <w:p>
      <w:pPr>
        <w:pStyle w:val="ListBullet"/>
      </w:pPr>
      <w:r>
        <w:rPr>
          <w:b w:val="0"/>
        </w:rPr>
        <w:t>Lee cada instrucción en voz alta y espera a que todos terminen antes de pasar al siguiente reactivo.</w:t>
      </w:r>
    </w:p>
    <w:p>
      <w:pPr>
        <w:pStyle w:val="ListBullet"/>
      </w:pPr>
      <w:r>
        <w:rPr>
          <w:b w:val="0"/>
        </w:rPr>
        <w:t>En los reactivos 4 a 6 pide que dejen sus operaciones en el recuadro: se califica el procedimiento.</w:t>
      </w:r>
    </w:p>
    <w:p>
      <w:r>
        <w:rPr>
          <w:b/>
        </w:rPr>
        <w:t>Ajustes:</w:t>
      </w:r>
    </w:p>
    <w:p>
      <w:pPr>
        <w:pStyle w:val="ListBullet"/>
      </w:pPr>
      <w:r>
        <w:rPr>
          <w:b w:val="0"/>
        </w:rPr>
        <w:t>Alumno con dislexia: copia ampliada. Léele cada reactivo en voz baja y acepta respuestas orales que tú anotas. No descuentes ortografía.</w:t>
      </w:r>
    </w:p>
    <w:p>
      <w:pPr>
        <w:pStyle w:val="ListBullet"/>
      </w:pPr>
      <w:r>
        <w:rPr>
          <w:b w:val="0"/>
        </w:rPr>
        <w:t>Tres alumnos con rezago en multiplicación: pueden usar tabla pitagórica y cuadrícula. Anota en observaciones qué estrategia usaron.</w:t>
      </w:r>
    </w:p>
    <w:p>
      <w:r>
        <w:rPr>
          <w:b/>
        </w:rPr>
        <w:t>Puntaje:</w:t>
      </w:r>
      <w:r>
        <w:rPr>
          <w:b w:val="0"/>
        </w:rPr>
        <w:t xml:space="preserve"> 14 puntos.</w:t>
      </w:r>
    </w:p>
    <w:p>
      <w:pPr>
        <w:pStyle w:val="ListBullet"/>
      </w:pPr>
      <w:r>
        <w:rPr>
          <w:b w:val="0"/>
        </w:rPr>
        <w:t>Reactivos 1, 2, 3, 4, 7, 8 y 9: 1 punto cada uno.</w:t>
      </w:r>
    </w:p>
    <w:p>
      <w:pPr>
        <w:pStyle w:val="ListBullet"/>
      </w:pPr>
      <w:r>
        <w:rPr>
          <w:b w:val="0"/>
        </w:rPr>
        <w:t>Reactivos 5, 6 y 10: 2 puntos cada uno.</w:t>
      </w:r>
    </w:p>
    <w:p>
      <w:r>
        <w:rPr>
          <w:b w:val="0"/>
        </w:rPr>
        <w:t>Nivel: 12 a 14 lo logra; 8 a 11 en proceso; 7 o menos necesita apoyo.</w:t>
      </w:r>
    </w:p>
    <w:p/>
    <w:p>
      <w:r>
        <w:rPr>
          <w:sz w:val="16"/>
        </w:rPr>
        <w:t>Material gratuito de Didaula · https://didaula.com/examenes/4-grado/examen-4-grado-revolucion-mexicana/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