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Examen de cierre: fiestas, cuentas y convivencia</w:t>
      </w:r>
    </w:p>
    <w:p>
      <w:r>
        <w:t>Examen · 6° de primaria (fase 5 de la NEM) · Lenguajes, Saberes y pensamiento científico, Ética, naturaleza y sociedades, De lo humano y lo comunitario</w:t>
      </w:r>
    </w:p>
    <w:p>
      <w:r>
        <w:t>Escuela: ____________________________   Docente: ____________________________   Ciclo: 2026-2027</w:t>
      </w:r>
    </w:p>
    <w:p>
      <w:r>
        <w:t>Examen de 20 reactivos (30 puntos) para 6°, organizado por campo formativo: lectura comparada de un texto expositivo, argumento y versos; porcentajes, descuentos y presupuesto con gráfica; consumo responsable y diversidad; alimentación saludable, acuerdos y receta. Incluye clave y tabla de puntaje por PDA.</w:t>
      </w:r>
    </w:p>
    <w:p>
      <w:r>
        <w:rPr>
          <w:b/>
        </w:rPr>
        <w:t>Cuándo:</w:t>
      </w:r>
      <w:r>
        <w:rPr>
          <w:b w:val="0"/>
        </w:rPr>
        <w:t xml:space="preserve"> sesión 10 (lunes 14 de diciembre), 45 min. La alumna con baja visión tiene 15 min extra.</w:t>
      </w:r>
    </w:p>
    <w:p>
      <w:r>
        <w:rPr>
          <w:b/>
        </w:rPr>
        <w:t>Antes de empezar, lee en voz alta al grupo:</w:t>
      </w:r>
    </w:p>
    <w:p>
      <w:r>
        <w:rPr>
          <w:b w:val="0"/>
        </w:rPr>
        <w:t>«Este examen tiene cuatro partes y 20 preguntas. Lee cada pregunta completa antes de contestar. Cuando haya opciones, encierra en un círculo solo una letra. Cuando haya renglones, escribe tu respuesta con letra clara. En matemáticas, deja tus operaciones en la hoja: también cuentan. Si no entiendes una palabra, levanta la mano y te la explico. Tienes 45 minutos».</w:t>
      </w:r>
    </w:p>
    <w:p>
      <w:r>
        <w:rPr>
          <w:b/>
        </w:rPr>
        <w:t>Lectura del texto:</w:t>
      </w:r>
      <w:r>
        <w:rPr>
          <w:b w:val="0"/>
        </w:rPr>
        <w:t xml:space="preserve"> lee tú en voz alta el texto «Fin de año en dos países» para todo el grupo antes de que empiecen. Después lo leen en silencio.</w:t>
      </w:r>
    </w:p>
    <w:p>
      <w:r>
        <w:rPr>
          <w:b/>
        </w:rPr>
        <w:t>Adecuaciones:</w:t>
      </w:r>
    </w:p>
    <w:p>
      <w:pPr>
        <w:pStyle w:val="ListBullet"/>
      </w:pPr>
      <w:r>
        <w:rPr>
          <w:b w:val="0"/>
        </w:rPr>
        <w:t>Tres alumnos con rezago lector: mesa aparte; lee cada reactivo en voz alta y espera a que contesten antes de pasar al siguiente. No les leas las opciones con entonación que sugiera la respuesta.</w:t>
      </w:r>
    </w:p>
    <w:p>
      <w:pPr>
        <w:pStyle w:val="ListBullet"/>
      </w:pPr>
      <w:r>
        <w:rPr>
          <w:b w:val="0"/>
        </w:rPr>
        <w:t>Alumna con baja visión: examen ampliado a doble carta, lectura en voz alta de los reactivos y cuadrícula de líneas gruesas en el reactivo 14. Si escribir respuestas largas la cansa, puede dictar los reactivos 17 y 19 y tú los anotas textualmente.</w:t>
      </w:r>
    </w:p>
    <w:p>
      <w:r>
        <w:rPr>
          <w:b/>
        </w:rPr>
        <w:t>Calificación:</w:t>
      </w:r>
      <w:r>
        <w:rPr>
          <w:b w:val="0"/>
        </w:rPr>
        <w:t xml:space="preserve"> suma los puntos y registra el resultado en la tabla de puntaje por PDA. Usa el resultado por PDA para decidir qué retomar en enero.</w:t>
      </w:r>
    </w:p>
    <w:p/>
    <w:p>
      <w:r>
        <w:rPr>
          <w:sz w:val="16"/>
        </w:rPr>
        <w:t>Material gratuito de Didaula · https://didaula.com/examenes/6-grado/examen-6-grado-posadas-y-tradiciones-de-diciembre/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