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 para 1° y 2° multigrado: rimas, calaveritas y suma y resta (Día de Muertos)</w:t>
      </w:r>
    </w:p>
    <w:p>
      <w:r>
        <w:t>Examen · 1° y 2° de primaria (fase 3 de la NEM) · Lenguajes, Saberes y pensamiento científico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elementos sonoros en composiciones literarias. Saberes: suma y resta como operaciones inversas.</w:t>
      </w:r>
    </w:p>
    <w:p>
      <w:r>
        <w:rPr>
          <w:b/>
        </w:rPr>
        <w:t>PDA:</w:t>
      </w:r>
      <w:r>
        <w:rPr>
          <w:b w:val="0"/>
        </w:rPr>
        <w:t xml:space="preserve"> Fase 3. Identifica y produce rimas; resuelve situaciones de agregar y quitar hasta 20 (1°) y hasta 100 (2°).</w:t>
      </w:r>
    </w:p>
    <w:p>
      <w:r>
        <w:t>Examen imprimible gratuito de cierre de proyecto para 1° y 2° de primaria multigrado (fase 3 de la NEM): diez reactivos en blanco y negro sobre rima y calaveritas (Lenguajes) y suma y resta con la ofrenda (Saberes), con instrucciones que el docente lee en voz alta para 1°, versión de 2° con escritura propia, clave de respuestas y tabla de puntaje por PDA.</w:t>
      </w:r>
    </w:p>
    <w:p>
      <w:pPr>
        <w:pStyle w:val="Heading1"/>
      </w:pPr>
      <w:r>
        <w:t>Qué contiene</w:t>
      </w:r>
    </w:p>
    <w:p>
      <w:r>
        <w:rPr>
          <w:b w:val="0"/>
        </w:rPr>
        <w:t>Diez reactivos en dos páginas, en blanco y negro:</w:t>
      </w:r>
    </w:p>
    <w:p>
      <w:r>
        <w:rPr>
          <w:b/>
        </w:rPr>
        <w:t>Lenguajes (reactivos 1 a 5).</w:t>
      </w:r>
      <w:r>
        <w:rPr>
          <w:b w:val="0"/>
        </w:rPr>
        <w:t xml:space="preserve"> Marcar la palabra que rima con «flor» entre tres opciones; unir cuatro pares de palabras que riman; completar dos versos de una calaverita con la palabra que rima (con banco); escribir una rima de dos versos (2°) o dictarla (1°); encerrar en la calaverita las palabras que suenan igual al final.</w:t>
      </w:r>
    </w:p>
    <w:p>
      <w:r>
        <w:rPr>
          <w:b/>
        </w:rPr>
        <w:t>Saberes (reactivos 6 a 10).</w:t>
      </w:r>
      <w:r>
        <w:rPr>
          <w:b w:val="0"/>
        </w:rPr>
        <w:t xml:space="preserve"> Agregar hasta 20 con dibujo; quitar hasta 20; agregar con decenas hasta 100 (2°); quitar y comprobar con la operación inversa (2°); un problema que el alumno inventa con los objetos de la ofrenda.</w:t>
      </w:r>
    </w:p>
    <w:p>
      <w:r>
        <w:rPr>
          <w:b w:val="0"/>
        </w:rPr>
        <w:t xml:space="preserve">Al final, la </w:t>
      </w:r>
      <w:r>
        <w:rPr>
          <w:b/>
        </w:rPr>
        <w:t>clave de respuestas</w:t>
      </w:r>
      <w:r>
        <w:rPr>
          <w:b w:val="0"/>
        </w:rPr>
        <w:t xml:space="preserve"> y una </w:t>
      </w:r>
      <w:r>
        <w:rPr>
          <w:b/>
        </w:rPr>
        <w:t>tabla de puntaje por PDA</w:t>
      </w:r>
      <w:r>
        <w:rPr>
          <w:b w:val="0"/>
        </w:rPr>
        <w:t xml:space="preserve"> (Lenguajes 0 a 5, Saberes 0 a 5) para registrar a cada alumno.</w:t>
      </w:r>
    </w:p>
    <w:p>
      <w:pPr>
        <w:pStyle w:val="Heading1"/>
      </w:pPr>
      <w:r>
        <w:t>Cómo aplicarlo</w:t>
      </w:r>
    </w:p>
    <w:p>
      <w:r>
        <w:rPr>
          <w:b w:val="0"/>
        </w:rPr>
        <w:t>Es la sesión 10 del proyecto o el día siguiente. En multigrado, aplique a los dos grados al mismo tiempo: lea en voz alta cada instrucción para 1° mientras 2° avanza solo. Los reactivos de 2° (8 y 9) se saltan en 1°; el puntaje de 1° es sobre 8. No se califica con número ante el grupo: el puntaje por PDA sirve para decidir a quién reforzar en la actividad permanente.</w:t>
      </w:r>
    </w:p>
    <w:p/>
    <w:p>
      <w:r>
        <w:rPr>
          <w:sz w:val="16"/>
        </w:rPr>
        <w:t>Material gratuito de Didaula · https://didaula.com/examenes/multigrado/1-y-2/examen-dia-de-muertos-1-y-2/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