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Mi nombre, mi familia y mi casa</w:t>
      </w:r>
    </w:p>
    <w:p>
      <w:r>
        <w:t>Examen · 1° y 2° de primaria (fase 3 de la NEM) · Lenguajes, Saberes y pensamiento científico, De lo humano y lo comunitario</w:t>
      </w:r>
    </w:p>
    <w:p>
      <w:r>
        <w:t>Escuela: ____________________________   Docente: ____________________________   Ciclo: 2026-2027</w:t>
      </w:r>
    </w:p>
    <w:p>
      <w:r>
        <w:t>Examen de la sesión 10 para 1° y 2°, con reactivos de Lenguajes (nombre, sonido inicial, sílabas, palabras en una oración, dictado), Saberes (conteo, comparación, representación y, en 2°, agrupamiento de 10 en 10) y De lo humano y lo comunitario (familia y tareas en casa). Todas las instrucciones se leen en voz alta. Los reactivos 6 y 10 son solo para 2°.</w:t>
      </w:r>
    </w:p>
    <w:p>
      <w:r>
        <w:rPr>
          <w:b/>
        </w:rPr>
        <w:t>Cuándo:</w:t>
      </w:r>
      <w:r>
        <w:rPr>
          <w:b w:val="0"/>
        </w:rPr>
        <w:t xml:space="preserve"> sesión 10, 50 minutos. Si 1° se cansa, la parte de Saberes y de lo Humano puede quedar para el día siguiente.</w:t>
      </w:r>
    </w:p>
    <w:p>
      <w:r>
        <w:rPr>
          <w:b/>
        </w:rPr>
        <w:t>Cómo aplicarlo:</w:t>
      </w:r>
    </w:p>
    <w:p>
      <w:pPr>
        <w:pStyle w:val="ListNumber"/>
      </w:pPr>
      <w:r>
        <w:rPr>
          <w:b w:val="0"/>
        </w:rPr>
        <w:t>Lee cada reactivo en voz alta a todo el grupo antes de que empiecen. 2° lo resuelve solo; 1° avanza contigo, reactivo por reactivo. Sienta a la Mesa A cerca de ti.</w:t>
      </w:r>
    </w:p>
    <w:p>
      <w:pPr>
        <w:pStyle w:val="ListNumber"/>
      </w:pPr>
      <w:r>
        <w:rPr>
          <w:b/>
        </w:rPr>
        <w:t>Reactivo 2:</w:t>
      </w:r>
      <w:r>
        <w:rPr>
          <w:b w:val="0"/>
        </w:rPr>
        <w:t xml:space="preserve"> di cada palabra dos veces, marcando el primer sonido: a. silla, b. cama, c. olla.</w:t>
      </w:r>
    </w:p>
    <w:p>
      <w:pPr>
        <w:pStyle w:val="ListNumber"/>
      </w:pPr>
      <w:r>
        <w:rPr>
          <w:b/>
        </w:rPr>
        <w:t>Reactivo 4:</w:t>
      </w:r>
      <w:r>
        <w:rPr>
          <w:b w:val="0"/>
        </w:rPr>
        <w:t xml:space="preserve"> lee la oración dos veces, sin separarla: «Mi tía hace pan».</w:t>
      </w:r>
    </w:p>
    <w:p>
      <w:pPr>
        <w:pStyle w:val="ListNumber"/>
      </w:pPr>
      <w:r>
        <w:rPr>
          <w:b/>
        </w:rPr>
        <w:t>Reactivo 5 (todos):</w:t>
      </w:r>
      <w:r>
        <w:rPr>
          <w:b w:val="0"/>
        </w:rPr>
        <w:t xml:space="preserve"> dicta una vez cada palabra, despacio y sin separarla en sílabas: MAMÁ, SILLA, PLATO, ABUELO. A la alumna con hipoacusia leve repítela hasta tres veces, de frente.</w:t>
      </w:r>
    </w:p>
    <w:p>
      <w:pPr>
        <w:pStyle w:val="ListNumber"/>
      </w:pPr>
      <w:r>
        <w:rPr>
          <w:b/>
        </w:rPr>
        <w:t>Reactivo 6 (solo 2°):</w:t>
      </w:r>
      <w:r>
        <w:rPr>
          <w:b w:val="0"/>
        </w:rPr>
        <w:t xml:space="preserve"> dicta «Mi abuela hace tortillas» dos veces. Mientras, 1° pasa al reactivo 7 con un tutor que lee la consigna.</w:t>
      </w:r>
    </w:p>
    <w:p>
      <w:pPr>
        <w:pStyle w:val="ListNumber"/>
      </w:pPr>
      <w:r>
        <w:rPr>
          <w:b/>
        </w:rPr>
        <w:t>Reactivo 12:</w:t>
      </w:r>
      <w:r>
        <w:rPr>
          <w:b w:val="0"/>
        </w:rPr>
        <w:t xml:space="preserve"> lee cada opción y la pregunta de SÍ o NO.</w:t>
      </w:r>
    </w:p>
    <w:p>
      <w:pPr>
        <w:pStyle w:val="ListNumber"/>
      </w:pPr>
      <w:r>
        <w:rPr>
          <w:b w:val="0"/>
        </w:rPr>
        <w:t>Al terminar, pide a cada niño de 1° que te lea con el dedo su dictado y anota su nivel. Compara con el diagnóstico de la sesión 1.</w:t>
      </w:r>
    </w:p>
    <w:p>
      <w:r>
        <w:rPr>
          <w:b/>
        </w:rPr>
        <w:t>Puntaje:</w:t>
      </w:r>
      <w:r>
        <w:rPr>
          <w:b w:val="0"/>
        </w:rPr>
        <w:t xml:space="preserve"> 1° resuelve 10 reactivos (22 puntos); 2° resuelve 12 (30 puntos). En 1° pesa más el avance de nivel de escritura que el puntaje.</w:t>
      </w:r>
    </w:p>
    <w:p/>
    <w:p>
      <w:r>
        <w:rPr>
          <w:sz w:val="16"/>
        </w:rPr>
        <w:t>Material gratuito de Didaula · https://didaula.com/examenes/multigrado/1-y-2/examen-fase-3-alfabetizacion-inicial-mi-nombre-y-mi-casa/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