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Derechos de niñas y niños en mi comunidad: campaña de carteles y gráfica de una encuesta escolar</w:t>
      </w:r>
    </w:p>
    <w:p>
      <w:r>
        <w:t>Planeación · 4° a 6° de primaria (fases 4, 5 de la NEM) · Lenguajes, Saberes y pensamiento científico, Ética, naturaleza y sociedades, De lo humano y lo comunitario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comprensión y producción de textos informativos y carteles para difundir información en la comunidad (fase 4) y mensajes de campaña con datos (fase 5). Saberes y pensamiento científico: multiplicación con números naturales, tablas de frecuencia y gráficas de barras (fase 4); división con naturales y decimales, porcentajes e interpretación de gráficas (fase 5). Ética, naturaleza y sociedades: niñas, niños y adolescentes como sujetos de derechos; situaciones de la comunidad en que se cumplen o no, e instituciones que los protegen. De lo humano y lo comunitario: toma de acuerdos y participación en acciones colectivas para el bienestar escolar.</w:t>
      </w:r>
    </w:p>
    <w:p>
      <w:r>
        <w:rPr>
          <w:b/>
        </w:rPr>
        <w:t>PDA:</w:t>
      </w:r>
      <w:r>
        <w:rPr>
          <w:b w:val="0"/>
        </w:rPr>
        <w:t xml:space="preserve"> Fase 4 (4°): lee textos informativos e identifica título, subtítulos e idea principal. Produce carteles con mensaje, imagen y dato. Resuelve problemas de multiplicación de hasta dos cifras por dos cifras. Organiza los datos de una encuesta en tablas de frecuencia y gráficas de barras con escala. Fase 5 (5° y 6°): selecciona información de textos expositivos, distingue datos de opiniones y elabora mensajes persuasivos para una campaña. Resuelve problemas de división e interpreta el residuo. Calcula porcentajes (5°: con referentes de 10 %, 25 % y 50 %; 6°: con división y como porcentaje de una cantidad) y los representa en gráficas. Ambas fases: reconocen sus derechos, ubican en la colonia dónde se cumplen o no e identifican quién los protege. Participan en acuerdos y acciones colectivas con respeto.</w:t>
      </w:r>
    </w:p>
    <w:p>
      <w:r>
        <w:t>Paquete de dos semanas, del 23 de noviembre al 4 de diciembre de 2026, para un grupo multigrado de 18 alumnos de 4°, 5° y 6°. El grupo identifica qué derechos se cumplen o faltan en su colonia, lee textos informativos y aplica una encuesta en la escuela. Analiza los resultados con multiplicación (4°) y con división y porcentajes (5° y 6°). Cierra con una campaña de 8 carteles y la gráfica de barras de la encuesta.</w:t>
      </w:r>
    </w:p>
    <w:p>
      <w:pPr>
        <w:pStyle w:val="Heading1"/>
      </w:pPr>
      <w:r>
        <w:t>Qué vas a lograr en estas dos semanas</w:t>
      </w:r>
    </w:p>
    <w:p>
      <w:r>
        <w:rPr>
          <w:b w:val="0"/>
        </w:rPr>
        <w:t>Del lunes 23 de noviembre al viernes 4 de diciembre de 2026, tus 18 alumnos (5 de 4°, 6 de 5° y 7 de 6°) investigan qué derechos de niñas y niños se cumplen o faltan en su colonia. Después preguntan a la escuela cuál necesita más atención y lo comunican con carteles y una gráfica.</w:t>
      </w:r>
    </w:p>
    <w:p>
      <w:pPr>
        <w:pStyle w:val="ListBullet"/>
      </w:pPr>
      <w:r>
        <w:rPr>
          <w:b/>
        </w:rPr>
        <w:t>Ética, naturaleza y sociedades:</w:t>
      </w:r>
      <w:r>
        <w:rPr>
          <w:b w:val="0"/>
        </w:rPr>
        <w:t xml:space="preserve"> se reconocen como sujetos de derechos y ubican en su colonia dónde se cumplen o no. 5° y 6° nombran las instituciones que los protegen.</w:t>
      </w:r>
    </w:p>
    <w:p>
      <w:pPr>
        <w:pStyle w:val="ListBullet"/>
      </w:pPr>
      <w:r>
        <w:rPr>
          <w:b/>
        </w:rPr>
        <w:t>Lenguajes:</w:t>
      </w:r>
      <w:r>
        <w:rPr>
          <w:b w:val="0"/>
        </w:rPr>
        <w:t xml:space="preserve"> 4° identifica ideas principales y 5° y 6° distinguen datos de opiniones. Todos escriben carteles con eslogan, dato y llamado a la acción.</w:t>
      </w:r>
    </w:p>
    <w:p>
      <w:pPr>
        <w:pStyle w:val="ListBullet"/>
      </w:pPr>
      <w:r>
        <w:rPr>
          <w:b/>
        </w:rPr>
        <w:t>Saberes y pensamiento científico:</w:t>
      </w:r>
      <w:r>
        <w:rPr>
          <w:b w:val="0"/>
        </w:rPr>
        <w:t xml:space="preserve"> 4° multiplica para contar votos y calcular materiales. 5° y 6° dividen y calculan porcentajes. Todos construyen la gráfica de barras.</w:t>
      </w:r>
    </w:p>
    <w:p>
      <w:pPr>
        <w:pStyle w:val="ListBullet"/>
      </w:pPr>
      <w:r>
        <w:rPr>
          <w:b/>
        </w:rPr>
        <w:t>De lo humano y lo comunitario:</w:t>
      </w:r>
      <w:r>
        <w:rPr>
          <w:b w:val="0"/>
        </w:rPr>
        <w:t xml:space="preserve"> toman acuerdos en equipos mixtos, se reparten roles y presentan la campaña a la escuela.</w:t>
      </w:r>
    </w:p>
    <w:p>
      <w:r>
        <w:rPr>
          <w:b/>
        </w:rPr>
        <w:t>Pregunta guía:</w:t>
      </w:r>
      <w:r>
        <w:rPr>
          <w:b w:val="0"/>
        </w:rPr>
        <w:t xml:space="preserve"> ¿Qué derecho de niñas y niños necesita más atención en nuestra comunidad, según la escuela?</w:t>
      </w:r>
    </w:p>
    <w:p>
      <w:r>
        <w:rPr>
          <w:b/>
        </w:rPr>
        <w:t>Producto final:</w:t>
      </w:r>
    </w:p>
    <w:p>
      <w:pPr>
        <w:pStyle w:val="ListBullet"/>
      </w:pPr>
      <w:r>
        <w:rPr>
          <w:b w:val="0"/>
        </w:rPr>
        <w:t>Campaña de 8 carteles: 2 de 4°, 3 de 5° y 3 de 6°.</w:t>
      </w:r>
    </w:p>
    <w:p>
      <w:pPr>
        <w:pStyle w:val="ListBullet"/>
      </w:pPr>
      <w:r>
        <w:rPr>
          <w:b w:val="0"/>
        </w:rPr>
        <w:t>Gráfica de barras en papel bond: los votos van en las barras (hechas por 4°) y los porcentajes en las etiquetas (escritos por 5° y 6°).</w:t>
      </w:r>
    </w:p>
    <w:p>
      <w:r>
        <w:rPr>
          <w:b/>
        </w:rPr>
        <w:t>Metodología:</w:t>
      </w:r>
      <w:r>
        <w:rPr>
          <w:b w:val="0"/>
        </w:rPr>
        <w:t xml:space="preserve"> proyecto comunitario en tres fases: planeación (sesiones 1 a 3), acción (sesiones 4 a 8) e intervención (sesiones 9 y 10).</w:t>
      </w:r>
    </w:p>
    <w:p>
      <w:r>
        <w:rPr>
          <w:b/>
        </w:rPr>
        <w:t>Organización del grupo:</w:t>
      </w:r>
    </w:p>
    <w:p>
      <w:pPr>
        <w:pStyle w:val="ListBullet"/>
      </w:pPr>
      <w:r>
        <w:rPr>
          <w:b w:val="0"/>
        </w:rPr>
        <w:t>El inicio y el cierre de cada sesión son comunes. El desarrollo se diferencia por fase.</w:t>
      </w:r>
    </w:p>
    <w:p>
      <w:pPr>
        <w:pStyle w:val="ListBullet"/>
      </w:pPr>
      <w:r>
        <w:rPr>
          <w:b w:val="0"/>
        </w:rPr>
        <w:t>Tú rotas entre fase 4 (4°) y fase 5 (5° y 6°). La fase que no está contigo trabaja con su ficha.</w:t>
      </w:r>
    </w:p>
    <w:p>
      <w:pPr>
        <w:pStyle w:val="ListBullet"/>
      </w:pPr>
      <w:r>
        <w:rPr>
          <w:b w:val="0"/>
        </w:rPr>
        <w:t>Cada alumno de 6° es tutor de un compañero de 5°.</w:t>
      </w:r>
    </w:p>
    <w:p>
      <w:pPr>
        <w:pStyle w:val="ListBullet"/>
      </w:pPr>
      <w:r>
        <w:rPr>
          <w:b w:val="0"/>
        </w:rPr>
        <w:t>Para la encuesta formas 4 equipos mixtos, que no cambian en las dos semanas:</w:t>
      </w:r>
    </w:p>
    <w:p>
      <w:pPr>
        <w:pStyle w:val="ListBullet"/>
      </w:pPr>
      <w:r>
        <w:rPr>
          <w:b w:val="0"/>
        </w:rPr>
        <w:t>Equipo 1: 1 de 4°, 1 de 5° y 2 de 6°.</w:t>
      </w:r>
    </w:p>
    <w:p>
      <w:pPr>
        <w:pStyle w:val="ListBullet"/>
      </w:pPr>
      <w:r>
        <w:rPr>
          <w:b w:val="0"/>
        </w:rPr>
        <w:t>Equipo 2: 1 de 4°, 2 de 5° y 1 de 6°.</w:t>
      </w:r>
    </w:p>
    <w:p>
      <w:pPr>
        <w:pStyle w:val="ListBullet"/>
      </w:pPr>
      <w:r>
        <w:rPr>
          <w:b w:val="0"/>
        </w:rPr>
        <w:t>Equipo 3: 1 de 4°, 2 de 5° y 2 de 6°.</w:t>
      </w:r>
    </w:p>
    <w:p>
      <w:pPr>
        <w:pStyle w:val="ListBullet"/>
      </w:pPr>
      <w:r>
        <w:rPr>
          <w:b w:val="0"/>
        </w:rPr>
        <w:t>Equipo 4: 2 de 4°, 1 de 5° y 2 de 6°.</w:t>
      </w:r>
    </w:p>
    <w:p>
      <w:pPr>
        <w:pStyle w:val="Heading1"/>
      </w:pPr>
      <w:r>
        <w:t>Organización de la jornada (día tipo)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Hora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14:00 a 14:15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Entrada y agenda visual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Pasas lista y revisan las tarjetas del día en el pizarrón.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14:15 a 15:55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Sesión del proyecto (100 min)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Inicio común (15 min), desarrollo diferenciado con rotación (70 min) y cierre común (15 min).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15:55 a 16:25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Avisas 5 minutos antes con el temporizador en pantalla.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16:25 a 17:10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Práctica por fase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4°: tablas de multiplicar. 5° y 6°: división y cálculo mental de porcentajes. Se terminan los pendientes del proyecto.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17:10 a 18:05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Otras asignaturas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Educación física, Artes o lo que marque tu horario.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18:05 a 18:30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del día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Repasan qué sigue mañana con la agenda, ordenan el salón y salen.</w:t>
            </w:r>
          </w:p>
        </w:tc>
      </w:tr>
    </w:tbl>
    <w:p/>
    <w:p>
      <w:pPr>
        <w:pStyle w:val="Heading1"/>
      </w:pPr>
      <w:r>
        <w:t>Secuencia de sesiones</w:t>
      </w:r>
    </w:p>
    <w:p>
      <w:pPr>
        <w:pStyle w:val="Heading2"/>
      </w:pPr>
      <w:r>
        <w:t>Sesión 1. Lunes 23 de noviembre. Los derechos en mi colonia</w:t>
      </w:r>
    </w:p>
    <w:p>
      <w:r>
        <w:rPr>
          <w:b/>
        </w:rPr>
        <w:t>Propósito:</w:t>
      </w:r>
      <w:r>
        <w:rPr>
          <w:b w:val="0"/>
        </w:rPr>
        <w:t xml:space="preserve"> reconocer que niñas y niños tienen derechos y ubicar dónde se cumplen o no en la colonia.</w:t>
      </w:r>
    </w:p>
    <w:p>
      <w:r>
        <w:rPr>
          <w:b/>
        </w:rPr>
        <w:t>Inicio (15 min).</w:t>
      </w:r>
    </w:p>
    <w:p>
      <w:pPr>
        <w:pStyle w:val="ListNumber"/>
      </w:pPr>
      <w:r>
        <w:rPr>
          <w:b w:val="0"/>
        </w:rPr>
        <w:t>Pega la agenda visual: 10 tarjetas con número, día y una palabra (Derechos, Leer, Encuesta, Contar, Practicar, Gráfica, Escribir, Revisar, Ensayar, Campaña).</w:t>
      </w:r>
    </w:p>
    <w:p>
      <w:pPr>
        <w:pStyle w:val="ListNumber"/>
      </w:pPr>
      <w:r>
        <w:rPr>
          <w:b w:val="0"/>
        </w:rPr>
        <w:t>Pregunta: «El 20 de noviembre fue el Día Universal del Niño. ¿Por qué existe?».</w:t>
      </w:r>
    </w:p>
    <w:p>
      <w:pPr>
        <w:pStyle w:val="ListNumber"/>
      </w:pPr>
      <w:r>
        <w:rPr>
          <w:b w:val="0"/>
        </w:rPr>
        <w:t>Proyecta la lista de derechos (si falla la pantalla, usa la copia en papel bond). Léanla en voz alta, un alumno por derecho.</w:t>
      </w:r>
    </w:p>
    <w:p>
      <w:r>
        <w:rPr>
          <w:b/>
        </w:rPr>
        <w:t>Desarrollo (70 min).</w:t>
      </w:r>
      <w:r>
        <w:rPr>
          <w:b w:val="0"/>
        </w:rPr>
        <w:t xml:space="preserve"> Rotación: min 0 a 30 con 4°; min 30 a 70 con 5° y 6°.</w:t>
      </w:r>
    </w:p>
    <w:p>
      <w:pPr>
        <w:pStyle w:val="ListBullet"/>
      </w:pPr>
      <w:r>
        <w:rPr>
          <w:b/>
        </w:rPr>
        <w:t>4°:</w:t>
      </w:r>
      <w:r>
        <w:rPr>
          <w:b w:val="0"/>
        </w:rPr>
        <w:t xml:space="preserve"> dibujan el croquis de su camino de casa a la escuela y marcan 3 lugares. Junto a cada lugar escriben qué derecho se cuida o falta ahí. Modela tú el primero con la calle de la escuela.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hacen en el cuaderno una tabla de 3 columnas (Lugar, Derecho, ¿Se cumple?) con al menos 5 lugares.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hacen la misma tabla con una cuarta columna: ¿Quién debe cuidarlo? (familia, escuela, gobierno, DIF). Al terminar, revisan la tabla de su compañero de 5°.</w:t>
      </w:r>
    </w:p>
    <w:p>
      <w:r>
        <w:rPr>
          <w:b/>
        </w:rPr>
        <w:t>Cierre (15 min).</w:t>
      </w:r>
      <w:r>
        <w:rPr>
          <w:b w:val="0"/>
        </w:rPr>
        <w:t xml:space="preserve"> Dibuja un croquis sencillo de la colonia en papel bond. Cada alumno pega en él un papelito con un lugar y su derecho. Escriban arriba la pregunta guía y acuerden el producto final.</w:t>
      </w:r>
    </w:p>
    <w:p>
      <w:r>
        <w:rPr>
          <w:b/>
        </w:rPr>
        <w:t>Evidencia:</w:t>
      </w:r>
      <w:r>
        <w:rPr>
          <w:b w:val="0"/>
        </w:rPr>
        <w:t xml:space="preserve"> croquis (4°), tabla (5° y 6°) y croquis colectivo.</w:t>
      </w:r>
    </w:p>
    <w:p>
      <w:r>
        <w:rPr>
          <w:b/>
        </w:rPr>
        <w:t>Si no sale:</w:t>
      </w:r>
      <w:r>
        <w:rPr>
          <w:b w:val="0"/>
        </w:rPr>
        <w:t xml:space="preserve"> si nombran derechos sueltos sin ligarlos a un lugar, pregunta por su recorrido real: «¿Dónde juegas? ¿Ahí te sientes seguro?». Di tú un ejemplo completo antes de pedirles otro.</w:t>
      </w:r>
    </w:p>
    <w:p>
      <w:pPr>
        <w:pStyle w:val="Heading2"/>
      </w:pPr>
      <w:r>
        <w:t>Sesión 2. Martes 24 de noviembre. Leemos textos informativos</w:t>
      </w:r>
    </w:p>
    <w:p>
      <w:r>
        <w:rPr>
          <w:b/>
        </w:rPr>
        <w:t>Propósito:</w:t>
      </w:r>
      <w:r>
        <w:rPr>
          <w:b w:val="0"/>
        </w:rPr>
        <w:t xml:space="preserve"> leer un texto informativo, reconocer sus partes e identificar ideas principales.</w:t>
      </w:r>
    </w:p>
    <w:p>
      <w:r>
        <w:rPr>
          <w:b/>
        </w:rPr>
        <w:t>Inicio (15 min).</w:t>
      </w:r>
      <w:r>
        <w:rPr>
          <w:b w:val="0"/>
        </w:rPr>
        <w:t xml:space="preserve"> Muestra un cuento corto y un texto informativo y pregunta cuál explica algo. Escriban en el pizarrón las partes del texto informativo: título, subtítulos, párrafos y datos.</w:t>
      </w:r>
    </w:p>
    <w:p>
      <w:r>
        <w:rPr>
          <w:b/>
        </w:rPr>
        <w:t>Desarrollo (70 min).</w:t>
      </w:r>
      <w:r>
        <w:rPr>
          <w:b w:val="0"/>
        </w:rPr>
        <w:t xml:space="preserve"> Rotación: min 0 a 30 con 4°; min 30 a 70 con 5° y 6°.</w:t>
      </w:r>
    </w:p>
    <w:p>
      <w:pPr>
        <w:pStyle w:val="ListBullet"/>
      </w:pPr>
      <w:r>
        <w:rPr>
          <w:b/>
        </w:rPr>
        <w:t>4°:</w:t>
      </w:r>
      <w:r>
        <w:rPr>
          <w:b w:val="0"/>
        </w:rPr>
        <w:t xml:space="preserve"> Ficha 1, lectura y consignas 1 a 4. Leen contigo en voz alta y subrayan los subtítulos con regla. Después resuelven en parejas.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Ficha 3, lectura en silencio y consignas 1 a 3. Al terminar comparan con su tutor.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Ficha 3, consignas 1 a 5.</w:t>
      </w:r>
    </w:p>
    <w:p>
      <w:r>
        <w:rPr>
          <w:b/>
        </w:rPr>
        <w:t>Cierre (15 min).</w:t>
      </w:r>
      <w:r>
        <w:rPr>
          <w:b w:val="0"/>
        </w:rPr>
        <w:t xml:space="preserve"> Hagan dos columnas en el pizarrón: «Lo que dice el texto» y «Lo que pensamos nosotros». Cada fase aporta una idea a cada columna.</w:t>
      </w:r>
    </w:p>
    <w:p>
      <w:r>
        <w:rPr>
          <w:b/>
        </w:rPr>
        <w:t>Evidencia:</w:t>
      </w:r>
      <w:r>
        <w:rPr>
          <w:b w:val="0"/>
        </w:rPr>
        <w:t xml:space="preserve"> Ficha 1 (consignas 1 a 4) y Ficha 3 (consignas 1 a 3 en 5°; 1 a 5 en 6°).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4° no encuentra los subtítulos, que numeren los bloques del texto y se pregunten «¿de qué trata este pedazo?».</w:t>
      </w:r>
    </w:p>
    <w:p>
      <w:pPr>
        <w:pStyle w:val="ListBullet"/>
      </w:pPr>
      <w:r>
        <w:rPr>
          <w:b w:val="0"/>
        </w:rPr>
        <w:t>Si 5° o 6° confunden dato y opinión, que se pregunten «¿lo puedo comprobar?».</w:t>
      </w:r>
    </w:p>
    <w:p>
      <w:pPr>
        <w:pStyle w:val="Heading2"/>
      </w:pPr>
      <w:r>
        <w:t>Sesión 3. Miércoles 25 de noviembre. Diseñamos la encuesta</w:t>
      </w:r>
    </w:p>
    <w:p>
      <w:r>
        <w:rPr>
          <w:b/>
        </w:rPr>
        <w:t>Propósito:</w:t>
      </w:r>
      <w:r>
        <w:rPr>
          <w:b w:val="0"/>
        </w:rPr>
        <w:t xml:space="preserve"> formular la pregunta y las opciones de la encuesta y planear cómo aplicarla.</w:t>
      </w:r>
    </w:p>
    <w:p>
      <w:r>
        <w:rPr>
          <w:b/>
        </w:rPr>
        <w:t>Inicio (15 min).</w:t>
      </w:r>
    </w:p>
    <w:p>
      <w:pPr>
        <w:pStyle w:val="ListNumber"/>
      </w:pPr>
      <w:r>
        <w:rPr>
          <w:b w:val="0"/>
        </w:rPr>
        <w:t>Con el croquis colectivo, acuerden la pregunta: «¿Qué derecho crees que necesita más atención en nuestra comunidad?».</w:t>
      </w:r>
    </w:p>
    <w:p>
      <w:pPr>
        <w:pStyle w:val="ListNumber"/>
      </w:pPr>
      <w:r>
        <w:rPr>
          <w:b w:val="0"/>
        </w:rPr>
        <w:t>Acuerden 5 opciones: Lugares seguros, Juego y descanso, Educación, Salud, Opinar y ser escuchado.</w:t>
      </w:r>
    </w:p>
    <w:p>
      <w:pPr>
        <w:pStyle w:val="ListNumber"/>
      </w:pPr>
      <w:r>
        <w:rPr>
          <w:b w:val="0"/>
        </w:rPr>
        <w:t>Forma los 4 equipos mixtos.</w:t>
      </w:r>
    </w:p>
    <w:p>
      <w:r>
        <w:rPr>
          <w:b/>
        </w:rPr>
        <w:t>Desarrollo (70 min).</w:t>
      </w:r>
      <w:r>
        <w:rPr>
          <w:b w:val="0"/>
        </w:rPr>
        <w:t xml:space="preserve"> Rotación: min 0 a 35 con 4°; min 35 a 70 con 5° y 6°.</w:t>
      </w:r>
    </w:p>
    <w:p>
      <w:pPr>
        <w:pStyle w:val="ListBullet"/>
      </w:pPr>
      <w:r>
        <w:rPr>
          <w:b/>
        </w:rPr>
        <w:t>4°:</w:t>
      </w:r>
      <w:r>
        <w:rPr>
          <w:b w:val="0"/>
        </w:rPr>
        <w:t xml:space="preserve"> preparan la hoja de conteo con marcas agrupadas de 5. Practican con una votación del grupo (18 votos) y escriben cada total como multiplicación: 3 × 5 = 15, más 3 sueltas, 18.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reparten los salones de la escuela entre los 4 equipos dividiendo. Calculan cuántas boletas fotocopiar, más un 10 % extra.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prueban la pregunta con los de 4° y cambian las palabras difíciles. Escriben un guion de 3 líneas para presentarse en cada salón.</w:t>
      </w:r>
    </w:p>
    <w:p>
      <w:r>
        <w:rPr>
          <w:b/>
        </w:rPr>
        <w:t>Cierre (15 min).</w:t>
      </w:r>
      <w:r>
        <w:rPr>
          <w:b w:val="0"/>
        </w:rPr>
        <w:t xml:space="preserve"> Un equipo modela cómo entrar a un salón. Asignen roles en cada equipo: presentador (6°), lector de la pregunta (5°), contador (4°) y registrador. Muestra la tarjeta de mañana.</w:t>
      </w:r>
    </w:p>
    <w:p>
      <w:r>
        <w:rPr>
          <w:b/>
        </w:rPr>
        <w:t>Evidencia:</w:t>
      </w:r>
      <w:r>
        <w:rPr>
          <w:b w:val="0"/>
        </w:rPr>
        <w:t xml:space="preserve"> hoja de conteo, boleta final y reparto de salones.</w:t>
      </w:r>
    </w:p>
    <w:p>
      <w:r>
        <w:rPr>
          <w:b/>
        </w:rPr>
        <w:t>Si no sale:</w:t>
      </w:r>
      <w:r>
        <w:rPr>
          <w:b w:val="0"/>
        </w:rPr>
        <w:t xml:space="preserve"> si la pregunta confunde en la prueba, dejen 4 opciones con palabras sencillas.</w:t>
      </w:r>
    </w:p>
    <w:p>
      <w:r>
        <w:rPr>
          <w:b/>
        </w:rPr>
        <w:t>Hoy mismo:</w:t>
      </w:r>
      <w:r>
        <w:rPr>
          <w:b w:val="0"/>
        </w:rPr>
        <w:t xml:space="preserve"> pide permiso a dirección y avisa a tus compañeros docentes.</w:t>
      </w:r>
    </w:p>
    <w:p>
      <w:pPr>
        <w:pStyle w:val="Heading2"/>
      </w:pPr>
      <w:r>
        <w:t>Sesión 4. Jueves 26 de noviembre. Aplicamos la encuesta</w:t>
      </w:r>
    </w:p>
    <w:p>
      <w:r>
        <w:rPr>
          <w:b/>
        </w:rPr>
        <w:t>Propósito:</w:t>
      </w:r>
      <w:r>
        <w:rPr>
          <w:b w:val="0"/>
        </w:rPr>
        <w:t xml:space="preserve"> aplicar la encuesta en la escuela y registrar los votos con orden.</w:t>
      </w:r>
    </w:p>
    <w:p>
      <w:r>
        <w:rPr>
          <w:b/>
        </w:rPr>
        <w:t>Inicio (15 min).</w:t>
      </w:r>
      <w:r>
        <w:rPr>
          <w:b w:val="0"/>
        </w:rPr>
        <w:t xml:space="preserve"> Repasen el guion y los roles, y dibuja en el pizarrón la ruta de cada equipo. Con su agenda, avisa al alumno con autismo a qué hora salen, a dónde van y cuándo regresan.</w:t>
      </w:r>
    </w:p>
    <w:p>
      <w:r>
        <w:rPr>
          <w:b/>
        </w:rPr>
        <w:t>Desarrollo (70 min).</w:t>
      </w:r>
    </w:p>
    <w:p>
      <w:pPr>
        <w:pStyle w:val="ListBullet"/>
      </w:pPr>
      <w:r>
        <w:rPr>
          <w:b/>
        </w:rPr>
        <w:t>Min 0 a 40, todos:</w:t>
      </w:r>
      <w:r>
        <w:rPr>
          <w:b w:val="0"/>
        </w:rPr>
        <w:t xml:space="preserve"> cada equipo visita sus salones, unos 10 min por salón. Reparten las boletas y las recogen en un sobre rotulado con el grupo. Tú acompañas a los equipos por turnos.</w:t>
      </w:r>
    </w:p>
    <w:p>
      <w:pPr>
        <w:pStyle w:val="ListBullet"/>
      </w:pPr>
      <w:r>
        <w:rPr>
          <w:b/>
        </w:rPr>
        <w:t>Min 40 a 70, en el aula.</w:t>
      </w:r>
      <w:r>
        <w:rPr>
          <w:b w:val="0"/>
        </w:rPr>
        <w:t xml:space="preserve"> Rotación: min 40 a 55 con 4°; min 55 a 70 con 5° y 6°.</w:t>
      </w:r>
    </w:p>
    <w:p>
      <w:pPr>
        <w:pStyle w:val="ListBullet"/>
      </w:pPr>
      <w:r>
        <w:rPr>
          <w:b/>
        </w:rPr>
        <w:t>4°:</w:t>
      </w:r>
      <w:r>
        <w:rPr>
          <w:b w:val="0"/>
        </w:rPr>
        <w:t xml:space="preserve"> cuentan con marcas de 5 y escriben cada total como multiplicación más sueltas.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suman los totales de su equipo por opción.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comprueban que el total de votos coincida con el número de boletas. Si no coincide, recuentan.</w:t>
      </w:r>
    </w:p>
    <w:p>
      <w:r>
        <w:rPr>
          <w:b/>
        </w:rPr>
        <w:t>Cierre (15 min).</w:t>
      </w:r>
      <w:r>
        <w:rPr>
          <w:b w:val="0"/>
        </w:rPr>
        <w:t xml:space="preserve"> Hagan en papel bond la tabla de frecuencias colectiva: opción, votos por equipo y total.</w:t>
      </w:r>
    </w:p>
    <w:p>
      <w:r>
        <w:rPr>
          <w:b/>
        </w:rPr>
        <w:t>Evidencia:</w:t>
      </w:r>
      <w:r>
        <w:rPr>
          <w:b w:val="0"/>
        </w:rPr>
        <w:t xml:space="preserve"> sobres con boletas, hojas de conteo y tabla de frecuencias.</w:t>
      </w:r>
    </w:p>
    <w:p>
      <w:r>
        <w:rPr>
          <w:b/>
        </w:rPr>
        <w:t>Si no sale:</w:t>
      </w:r>
      <w:r>
        <w:rPr>
          <w:b w:val="0"/>
        </w:rPr>
        <w:t xml:space="preserve"> si un salón queda pendiente, el equipo deja las boletas con el docente de ese grupo y las recoge a la salida.</w:t>
      </w:r>
    </w:p>
    <w:p>
      <w:pPr>
        <w:pStyle w:val="Heading2"/>
      </w:pPr>
      <w:r>
        <w:t>Sesión 5. Viernes 27 de noviembre. Practicamos: multiplicar, dividir y porcentajes</w:t>
      </w:r>
    </w:p>
    <w:p>
      <w:r>
        <w:rPr>
          <w:b/>
        </w:rPr>
        <w:t>Propósito:</w:t>
      </w:r>
      <w:r>
        <w:rPr>
          <w:b w:val="0"/>
        </w:rPr>
        <w:t xml:space="preserve"> practicar con datos de otras escuelas las operaciones que usaremos con nuestra encuesta.</w:t>
      </w:r>
    </w:p>
    <w:p>
      <w:r>
        <w:rPr>
          <w:b/>
        </w:rPr>
        <w:t>Inicio (15 min).</w:t>
      </w:r>
      <w:r>
        <w:rPr>
          <w:b w:val="0"/>
        </w:rPr>
        <w:t xml:space="preserve"> Dibuja una tira de 10 cuadros. Pregunta: si toda la tira es el 100 %, ¿cuánto vale un cuadro? ¿Y 5 cuadros? Repasen la tabla del 5.</w:t>
      </w:r>
    </w:p>
    <w:p>
      <w:r>
        <w:rPr>
          <w:b/>
        </w:rPr>
        <w:t>Desarrollo (70 min).</w:t>
      </w:r>
      <w:r>
        <w:rPr>
          <w:b w:val="0"/>
        </w:rPr>
        <w:t xml:space="preserve"> Rotación: min 0 a 30 con 4°; min 30 a 70 con 5° y 6°.</w:t>
      </w:r>
    </w:p>
    <w:p>
      <w:pPr>
        <w:pStyle w:val="ListBullet"/>
      </w:pPr>
      <w:r>
        <w:rPr>
          <w:b/>
        </w:rPr>
        <w:t>4°:</w:t>
      </w:r>
      <w:r>
        <w:rPr>
          <w:b w:val="0"/>
        </w:rPr>
        <w:t xml:space="preserve"> Ficha 2. Hacen las consignas 1 y 2 contigo y la 3 en parejas, con la tabla pitagórica.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Ficha 4, consignas 1, 2 y 5.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Ficha 4, consignas 1, 2 y 6. Cada uno explica a su pareja de 5° un porcentaje que le costó.</w:t>
      </w:r>
    </w:p>
    <w:p>
      <w:r>
        <w:rPr>
          <w:b/>
        </w:rPr>
        <w:t>Cierre (15 min).</w:t>
      </w:r>
      <w:r>
        <w:rPr>
          <w:b w:val="0"/>
        </w:rPr>
        <w:t xml:space="preserve"> Cada fase explica un procedimiento a la otra: cómo contar votos multiplicando (4°), cómo sacar el 10 % (5°) y cómo sacar un porcentaje dividiendo (6°).</w:t>
      </w:r>
    </w:p>
    <w:p>
      <w:r>
        <w:rPr>
          <w:b/>
        </w:rPr>
        <w:t>Evidencia:</w:t>
      </w:r>
      <w:r>
        <w:rPr>
          <w:b w:val="0"/>
        </w:rPr>
        <w:t xml:space="preserve"> Ficha 2 (consignas 1 a 3) y Ficha 4 (consignas 1 y 2, más la 5 en 5° o la 6 en 6°).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en 4° fallan las tablas, usa 10 minutos de la práctica de la tarde para tarjetas de tablas.</w:t>
      </w:r>
    </w:p>
    <w:p>
      <w:pPr>
        <w:pStyle w:val="ListBullet"/>
      </w:pPr>
      <w:r>
        <w:rPr>
          <w:b w:val="0"/>
        </w:rPr>
        <w:t>Si en 5° se atoran con el 15 %, ármenlo como 10 % + 5 %.</w:t>
      </w:r>
    </w:p>
    <w:p>
      <w:pPr>
        <w:pStyle w:val="ListBullet"/>
      </w:pPr>
      <w:r>
        <w:rPr>
          <w:b w:val="0"/>
        </w:rPr>
        <w:t>Si en 6° dividen el total entre la parte, escribe en el pizarrón: «parte entre total, por 100».</w:t>
      </w:r>
    </w:p>
    <w:p>
      <w:pPr>
        <w:pStyle w:val="Heading2"/>
      </w:pPr>
      <w:r>
        <w:t>Sesión 6. Lunes 30 de noviembre. Calculamos con nuestros datos y hacemos la gráfica</w:t>
      </w:r>
    </w:p>
    <w:p>
      <w:r>
        <w:rPr>
          <w:b/>
        </w:rPr>
        <w:t>Propósito:</w:t>
      </w:r>
      <w:r>
        <w:rPr>
          <w:b w:val="0"/>
        </w:rPr>
        <w:t xml:space="preserve"> calcular con los datos reales y construir la gráfica de barras de la encuesta.</w:t>
      </w:r>
    </w:p>
    <w:p>
      <w:r>
        <w:rPr>
          <w:b/>
        </w:rPr>
        <w:t>Inicio (15 min).</w:t>
      </w:r>
      <w:r>
        <w:rPr>
          <w:b w:val="0"/>
        </w:rPr>
        <w:t xml:space="preserve"> Retoma la tabla de frecuencias. Proyecta dos gráficas de barras de ejemplo y anoten sus partes: título, ejes, escala, barras y fuente.</w:t>
      </w:r>
    </w:p>
    <w:p>
      <w:r>
        <w:rPr>
          <w:b/>
        </w:rPr>
        <w:t>Desarrollo (70 min).</w:t>
      </w:r>
      <w:r>
        <w:rPr>
          <w:b w:val="0"/>
        </w:rPr>
        <w:t xml:space="preserve"> Rotación: min 0 a 30 con 5° y 6°; min 30 a 70 con 4°.</w:t>
      </w:r>
    </w:p>
    <w:p>
      <w:pPr>
        <w:pStyle w:val="ListBullet"/>
      </w:pPr>
      <w:r>
        <w:rPr>
          <w:b/>
        </w:rPr>
        <w:t>4°:</w:t>
      </w:r>
      <w:r>
        <w:rPr>
          <w:b w:val="0"/>
        </w:rPr>
        <w:t xml:space="preserve"> Ficha 2, consignas 4 y 5. Redondean los votos reales a la decena, eligen contigo la escala y trazan las barras en el papel bond cuadriculado.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Ficha 4, consignas 3 y 4. Luego calculan los porcentajes reales con referentes y redondeo.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Ficha 4, consignas 3 y 4. Luego calculan los porcentajes exactos (votos entre total, por 100) y verifican con calculadora. Comparan su tabla con la de 5°.</w:t>
      </w:r>
    </w:p>
    <w:p>
      <w:pPr>
        <w:pStyle w:val="ListBullet"/>
      </w:pPr>
      <w:r>
        <w:rPr>
          <w:b/>
        </w:rPr>
        <w:t>Al final del desarrollo:</w:t>
      </w:r>
      <w:r>
        <w:rPr>
          <w:b w:val="0"/>
        </w:rPr>
        <w:t xml:space="preserve"> 5° y 6° escriben el porcentaje encima de cada barra.</w:t>
      </w:r>
    </w:p>
    <w:p>
      <w:r>
        <w:rPr>
          <w:b/>
        </w:rPr>
        <w:t>Cierre (15 min).</w:t>
      </w:r>
      <w:r>
        <w:rPr>
          <w:b w:val="0"/>
        </w:rPr>
        <w:t xml:space="preserve"> Lean juntos la gráfica y escriban 3 conclusiones en el papel bond, por ejemplo: «El derecho que más preocupa a la escuela es...».</w:t>
      </w:r>
    </w:p>
    <w:p>
      <w:r>
        <w:rPr>
          <w:b/>
        </w:rPr>
        <w:t>Evidencia:</w:t>
      </w:r>
      <w:r>
        <w:rPr>
          <w:b w:val="0"/>
        </w:rPr>
        <w:t xml:space="preserve"> gráfica en papel bond y tabla de porcentajes.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las barras no respetan la escala, marquen con regla una línea cada 2 cm antes de trazar.</w:t>
      </w:r>
    </w:p>
    <w:p>
      <w:pPr>
        <w:pStyle w:val="ListBullet"/>
      </w:pPr>
      <w:r>
        <w:rPr>
          <w:b w:val="0"/>
        </w:rPr>
        <w:t>Si los porcentajes suman 99 o 101, explica que se debe al redondeo y que está bien.</w:t>
      </w:r>
    </w:p>
    <w:p>
      <w:pPr>
        <w:pStyle w:val="Heading2"/>
      </w:pPr>
      <w:r>
        <w:t>Sesión 7. Martes 1 de diciembre. Escribimos los mensajes de los carteles</w:t>
      </w:r>
    </w:p>
    <w:p>
      <w:r>
        <w:rPr>
          <w:b/>
        </w:rPr>
        <w:t>Propósito:</w:t>
      </w:r>
      <w:r>
        <w:rPr>
          <w:b w:val="0"/>
        </w:rPr>
        <w:t xml:space="preserve"> escribir el borrador del cartel con eslogan, dato de la encuesta y llamado a la acción.</w:t>
      </w:r>
    </w:p>
    <w:p>
      <w:r>
        <w:rPr>
          <w:b/>
        </w:rPr>
        <w:t>Inicio (15 min).</w:t>
      </w:r>
    </w:p>
    <w:p>
      <w:pPr>
        <w:pStyle w:val="ListNumber"/>
      </w:pPr>
      <w:r>
        <w:rPr>
          <w:b w:val="0"/>
        </w:rPr>
        <w:t>Muestra 2 carteles de campaña e identifiquen sus partes.</w:t>
      </w:r>
    </w:p>
    <w:p>
      <w:pPr>
        <w:pStyle w:val="ListNumber"/>
      </w:pPr>
      <w:r>
        <w:rPr>
          <w:b w:val="0"/>
        </w:rPr>
        <w:t>Escriban en el pizarrón la lista del cartel: derecho, eslogan de máximo 8 palabras, dato, llamado a la acción, imagen y letra legible desde la puerta.</w:t>
      </w:r>
    </w:p>
    <w:p>
      <w:pPr>
        <w:pStyle w:val="ListNumber"/>
      </w:pPr>
      <w:r>
        <w:rPr>
          <w:b w:val="0"/>
        </w:rPr>
        <w:t>Forma las parejas y tríos: en 4°, una pareja y un trío; en 5°, tres parejas; en 6°, dos parejas y un trío.</w:t>
      </w:r>
    </w:p>
    <w:p>
      <w:r>
        <w:rPr>
          <w:b/>
        </w:rPr>
        <w:t>Desarrollo (70 min).</w:t>
      </w:r>
      <w:r>
        <w:rPr>
          <w:b w:val="0"/>
        </w:rPr>
        <w:t xml:space="preserve"> Rotación: min 0 a 35 con 4°; min 35 a 70 con 5° y 6°.</w:t>
      </w:r>
    </w:p>
    <w:p>
      <w:pPr>
        <w:pStyle w:val="ListBullet"/>
      </w:pPr>
      <w:r>
        <w:rPr>
          <w:b/>
        </w:rPr>
        <w:t>4°:</w:t>
      </w:r>
      <w:r>
        <w:rPr>
          <w:b w:val="0"/>
        </w:rPr>
        <w:t xml:space="preserve"> Ficha 1, consignas 5 y 6. El dato va en votos.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Ficha 3, consigna 6. El dato va en porcentaje.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Ficha 3, consignas 6 y 7. Al menos un cartel de 6° nombra la Procuraduría de Protección del DIF o el 911.</w:t>
      </w:r>
    </w:p>
    <w:p>
      <w:r>
        <w:rPr>
          <w:b/>
        </w:rPr>
        <w:t>Cierre (15 min).</w:t>
      </w:r>
      <w:r>
        <w:rPr>
          <w:b w:val="0"/>
        </w:rPr>
        <w:t xml:space="preserve"> Cada pareja o trío lee su eslogan. El grupo responde con el pulgar a dos preguntas: ¿se entiende? y ¿es corto?</w:t>
      </w:r>
    </w:p>
    <w:p>
      <w:r>
        <w:rPr>
          <w:b/>
        </w:rPr>
        <w:t>Evidencia:</w:t>
      </w:r>
      <w:r>
        <w:rPr>
          <w:b w:val="0"/>
        </w:rPr>
        <w:t xml:space="preserve"> borradores en las fichas.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el eslogan es largo, que cuenten las palabras con los dedos y quiten las que sobran.</w:t>
      </w:r>
    </w:p>
    <w:p>
      <w:pPr>
        <w:pStyle w:val="ListBullet"/>
      </w:pPr>
      <w:r>
        <w:rPr>
          <w:b w:val="0"/>
        </w:rPr>
        <w:t>Si no se les ocurre nada, ofrece la estructura «Un derecho de todos: ___».</w:t>
      </w:r>
    </w:p>
    <w:p>
      <w:pPr>
        <w:pStyle w:val="Heading2"/>
      </w:pPr>
      <w:r>
        <w:t>Sesión 8. Miércoles 2 de diciembre. Revisamos y hacemos la versión final</w:t>
      </w:r>
    </w:p>
    <w:p>
      <w:r>
        <w:rPr>
          <w:b/>
        </w:rPr>
        <w:t>Propósito:</w:t>
      </w:r>
      <w:r>
        <w:rPr>
          <w:b w:val="0"/>
        </w:rPr>
        <w:t xml:space="preserve"> revisar los borradores con la rúbrica y hacer la versión final de carteles y gráfica.</w:t>
      </w:r>
    </w:p>
    <w:p>
      <w:r>
        <w:rPr>
          <w:b/>
        </w:rPr>
        <w:t>Inicio (15 min).</w:t>
      </w:r>
      <w:r>
        <w:rPr>
          <w:b w:val="0"/>
        </w:rPr>
        <w:t xml:space="preserve"> Escribe en el pizarrón los criterios de la rúbrica del cartel y explícalos.</w:t>
      </w:r>
    </w:p>
    <w:p>
      <w:r>
        <w:rPr>
          <w:b/>
        </w:rPr>
        <w:t>Desarrollo (70 min).</w:t>
      </w:r>
    </w:p>
    <w:p>
      <w:pPr>
        <w:pStyle w:val="ListBullet"/>
      </w:pPr>
      <w:r>
        <w:rPr>
          <w:b/>
        </w:rPr>
        <w:t>Min 0 a 20, revisión cruzada:</w:t>
      </w:r>
      <w:r>
        <w:rPr>
          <w:b w:val="0"/>
        </w:rPr>
        <w:t xml:space="preserve"> 6° revisa los borradores de 4°, 5° los de 6° y 4° los de 5°. 4° usa tres preguntas: ¿tiene eslogan?, ¿tiene dato?, ¿tiene imagen? Cada revisor deja una sugerencia escrita.</w:t>
      </w:r>
    </w:p>
    <w:p>
      <w:pPr>
        <w:pStyle w:val="ListBullet"/>
      </w:pPr>
      <w:r>
        <w:rPr>
          <w:b/>
        </w:rPr>
        <w:t>Min 20 a 70, versión final.</w:t>
      </w:r>
      <w:r>
        <w:rPr>
          <w:b w:val="0"/>
        </w:rPr>
        <w:t xml:space="preserve"> Rotación: min 20 a 45 con 4°; min 45 a 70 con 5° y 6°.</w:t>
      </w:r>
    </w:p>
    <w:p>
      <w:pPr>
        <w:pStyle w:val="ListBullet"/>
      </w:pPr>
      <w:r>
        <w:rPr>
          <w:b/>
        </w:rPr>
        <w:t>4°:</w:t>
      </w:r>
      <w:r>
        <w:rPr>
          <w:b w:val="0"/>
        </w:rPr>
        <w:t xml:space="preserve"> pasan el cartel a cartulina con plumón negro y dibujo de contorno.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pasan el cartel y revisan la ortografía.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pasan el cartel. Dos alumnos completan la gráfica con título, ejes, escala y fuente («Encuesta en la escuela, noviembre de 2026»).</w:t>
      </w:r>
    </w:p>
    <w:p>
      <w:r>
        <w:rPr>
          <w:b/>
        </w:rPr>
        <w:t>Cierre (15 min).</w:t>
      </w:r>
      <w:r>
        <w:rPr>
          <w:b w:val="0"/>
        </w:rPr>
        <w:t xml:space="preserve"> Hagan una galería en el salón. Cada alumno deja en un papelito una fortaleza de otro cartel.</w:t>
      </w:r>
    </w:p>
    <w:p>
      <w:r>
        <w:rPr>
          <w:b/>
        </w:rPr>
        <w:t>Evidencia:</w:t>
      </w:r>
      <w:r>
        <w:rPr>
          <w:b w:val="0"/>
        </w:rPr>
        <w:t xml:space="preserve"> 8 carteles, gráfica terminada y sugerencias escritas.</w:t>
      </w:r>
    </w:p>
    <w:p>
      <w:r>
        <w:rPr>
          <w:b/>
        </w:rPr>
        <w:t>Si no sale:</w:t>
      </w:r>
      <w:r>
        <w:rPr>
          <w:b w:val="0"/>
        </w:rPr>
        <w:t xml:space="preserve"> si un equipo va atrasado, que priorice eslogan y dato en letra grande y termine el dibujo en la práctica de la tarde.</w:t>
      </w:r>
    </w:p>
    <w:p>
      <w:pPr>
        <w:pStyle w:val="Heading2"/>
      </w:pPr>
      <w:r>
        <w:t>Sesión 9. Jueves 3 de diciembre. Examen de cierre y ensayo</w:t>
      </w:r>
    </w:p>
    <w:p>
      <w:r>
        <w:rPr>
          <w:b/>
        </w:rPr>
        <w:t>Propósito:</w:t>
      </w:r>
      <w:r>
        <w:rPr>
          <w:b w:val="0"/>
        </w:rPr>
        <w:t xml:space="preserve"> mostrar lo aprendido y preparar la presentación de la campaña.</w:t>
      </w:r>
    </w:p>
    <w:p>
      <w:r>
        <w:rPr>
          <w:b/>
        </w:rPr>
        <w:t>Inicio (10 min).</w:t>
      </w:r>
      <w:r>
        <w:rPr>
          <w:b w:val="0"/>
        </w:rPr>
        <w:t xml:space="preserve"> Revisa la agenda: primero examen, luego ensayo.</w:t>
      </w:r>
    </w:p>
    <w:p>
      <w:r>
        <w:rPr>
          <w:b/>
        </w:rPr>
        <w:t>Desarrollo (75 min).</w:t>
      </w:r>
    </w:p>
    <w:p>
      <w:pPr>
        <w:pStyle w:val="ListBullet"/>
      </w:pPr>
      <w:r>
        <w:rPr>
          <w:b/>
        </w:rPr>
        <w:t>Min 0 a 45, examen:</w:t>
      </w:r>
      <w:r>
        <w:rPr>
          <w:b w:val="0"/>
        </w:rPr>
        <w:t xml:space="preserve"> todos resuelven Ética, Lenguajes y De lo humano y lo comunitario. En Saberes, 4° resuelve la Parte A y 5° y 6° la Parte B. 6° resuelve también el reactivo 16. Lee en voz alta las instrucciones de cada sección y avancen juntos.</w:t>
      </w:r>
    </w:p>
    <w:p>
      <w:pPr>
        <w:pStyle w:val="ListBullet"/>
      </w:pPr>
      <w:r>
        <w:rPr>
          <w:b/>
        </w:rPr>
        <w:t>Min 45 a 75, ensayo:</w:t>
      </w:r>
      <w:r>
        <w:rPr>
          <w:b w:val="0"/>
        </w:rPr>
        <w:t xml:space="preserve"> cada pareja o trío prepara 30 segundos sobre su cartel. Dos alumnos de 6° y uno de 5° explican la gráfica. Ensayan una vez con el temporizador.</w:t>
      </w:r>
    </w:p>
    <w:p>
      <w:r>
        <w:rPr>
          <w:b/>
        </w:rPr>
        <w:t>Cierre (15 min).</w:t>
      </w:r>
      <w:r>
        <w:rPr>
          <w:b w:val="0"/>
        </w:rPr>
        <w:t xml:space="preserve"> Acuerden dónde se pegan los carteles, a qué salones van y quién lleva qué.</w:t>
      </w:r>
    </w:p>
    <w:p>
      <w:r>
        <w:rPr>
          <w:b/>
        </w:rPr>
        <w:t>Evidencia:</w:t>
      </w:r>
      <w:r>
        <w:rPr>
          <w:b w:val="0"/>
        </w:rPr>
        <w:t xml:space="preserve"> examen resuelto y guion de presentación.</w:t>
      </w:r>
    </w:p>
    <w:p>
      <w:r>
        <w:rPr>
          <w:b/>
        </w:rPr>
        <w:t>Si no sale:</w:t>
      </w:r>
    </w:p>
    <w:p>
      <w:pPr>
        <w:pStyle w:val="ListBullet"/>
      </w:pPr>
      <w:r>
        <w:rPr>
          <w:b w:val="0"/>
        </w:rPr>
        <w:t>Si 4° no termina el examen, lo concluye en la práctica de la tarde.</w:t>
      </w:r>
    </w:p>
    <w:p>
      <w:pPr>
        <w:pStyle w:val="ListBullet"/>
      </w:pPr>
      <w:r>
        <w:rPr>
          <w:b w:val="0"/>
        </w:rPr>
        <w:t>Si alguien no quiere hablar en público, puede sostener el cartel o leer de una tarjeta.</w:t>
      </w:r>
    </w:p>
    <w:p>
      <w:pPr>
        <w:pStyle w:val="Heading2"/>
      </w:pPr>
      <w:r>
        <w:t>Sesión 10. Viernes 4 de diciembre. Lanzamos la campaña</w:t>
      </w:r>
    </w:p>
    <w:p>
      <w:r>
        <w:rPr>
          <w:b/>
        </w:rPr>
        <w:t>Propósito:</w:t>
      </w:r>
      <w:r>
        <w:rPr>
          <w:b w:val="0"/>
        </w:rPr>
        <w:t xml:space="preserve"> presentar la campaña y la gráfica a la escuela y reflexionar sobre lo aprendido.</w:t>
      </w:r>
    </w:p>
    <w:p>
      <w:r>
        <w:rPr>
          <w:b/>
        </w:rPr>
        <w:t>Inicio (15 min).</w:t>
      </w:r>
      <w:r>
        <w:rPr>
          <w:b w:val="0"/>
        </w:rPr>
        <w:t xml:space="preserve"> Comparte el dato del día: el 4 de diciembre de 2014 se publicó la Ley General de los Derechos de Niñas, Niños y Adolescentes. Repasen los roles y la ruta.</w:t>
      </w:r>
    </w:p>
    <w:p>
      <w:r>
        <w:rPr>
          <w:b/>
        </w:rPr>
        <w:t>Desarrollo (70 min).</w:t>
      </w:r>
    </w:p>
    <w:p>
      <w:pPr>
        <w:pStyle w:val="ListBullet"/>
      </w:pPr>
      <w:r>
        <w:rPr>
          <w:b/>
        </w:rPr>
        <w:t>Min 0 a 40, todos:</w:t>
      </w:r>
      <w:r>
        <w:rPr>
          <w:b w:val="0"/>
        </w:rPr>
        <w:t xml:space="preserve"> pegan los carteles y presentan la gráfica y las conclusiones en 2 o 3 salones (5 min por salón) o en el patio.</w:t>
      </w:r>
    </w:p>
    <w:p>
      <w:pPr>
        <w:pStyle w:val="ListBullet"/>
      </w:pPr>
      <w:r>
        <w:rPr>
          <w:b/>
        </w:rPr>
        <w:t>Min 40 a 70, en el aula.</w:t>
      </w:r>
      <w:r>
        <w:rPr>
          <w:b w:val="0"/>
        </w:rPr>
        <w:t xml:space="preserve"> Rotación: min 40 a 55 con 4°; min 55 a 70 con 5° y 6°.</w:t>
      </w:r>
    </w:p>
    <w:p>
      <w:pPr>
        <w:pStyle w:val="ListBullet"/>
      </w:pPr>
      <w:r>
        <w:rPr>
          <w:b/>
        </w:rPr>
        <w:t>4°:</w:t>
      </w:r>
      <w:r>
        <w:rPr>
          <w:b w:val="0"/>
        </w:rPr>
        <w:t xml:space="preserve"> escriben e ilustran un compromiso personal.</w:t>
      </w:r>
    </w:p>
    <w:p>
      <w:pPr>
        <w:pStyle w:val="ListBullet"/>
      </w:pPr>
      <w:r>
        <w:rPr>
          <w:b/>
        </w:rPr>
        <w:t>5°:</w:t>
      </w:r>
      <w:r>
        <w:rPr>
          <w:b w:val="0"/>
        </w:rPr>
        <w:t xml:space="preserve"> escriben una propuesta de 3 renglones para la escuela, con un dato.</w:t>
      </w:r>
    </w:p>
    <w:p>
      <w:pPr>
        <w:pStyle w:val="ListBullet"/>
      </w:pPr>
      <w:r>
        <w:rPr>
          <w:b/>
        </w:rPr>
        <w:t>6°:</w:t>
      </w:r>
      <w:r>
        <w:rPr>
          <w:b w:val="0"/>
        </w:rPr>
        <w:t xml:space="preserve"> escriben una carta breve a la dirección con la conclusión principal y una propuesta.</w:t>
      </w:r>
    </w:p>
    <w:p>
      <w:r>
        <w:rPr>
          <w:b/>
        </w:rPr>
        <w:t>Cierre (15 min).</w:t>
      </w:r>
      <w:r>
        <w:rPr>
          <w:b w:val="0"/>
        </w:rPr>
        <w:t xml:space="preserve"> Autoevaluación en el cuaderno: qué aprendí, qué hice por mi equipo y qué mejoraría. Retiren la última tarjeta de la agenda.</w:t>
      </w:r>
    </w:p>
    <w:p>
      <w:r>
        <w:rPr>
          <w:b/>
        </w:rPr>
        <w:t>Evidencia:</w:t>
      </w:r>
      <w:r>
        <w:rPr>
          <w:b w:val="0"/>
        </w:rPr>
        <w:t xml:space="preserve"> campaña instalada, compromisos, propuestas, cartas y autoevaluación.</w:t>
      </w:r>
    </w:p>
    <w:p>
      <w:r>
        <w:rPr>
          <w:b/>
        </w:rPr>
        <w:t>Si no sale:</w:t>
      </w:r>
      <w:r>
        <w:rPr>
          <w:b w:val="0"/>
        </w:rPr>
        <w:t xml:space="preserve"> si no hay permiso para entrar a los salones, presenten la campaña a las familias a la salida (18:30).</w:t>
      </w:r>
    </w:p>
    <w:p>
      <w:pPr>
        <w:pStyle w:val="Heading1"/>
      </w:pPr>
      <w:r>
        <w:t>Actividades diferenciadas: qué hace cada grado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Campo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4° (5 alumnos, fase 4)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5° (6 alumnos, fase 5)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6° (7 alumnos, fase 5)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Ética, naturaleza y sociedades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Croquis con 3 lugares y sus derechos. Compromiso personal.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Tabla de lugares y derechos. Propuesta con un dato.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Tabla con quién debe cuidar cada derecho. Carta a la dirección.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Lenguajes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1: título, subtítulos e idea principal. Cartel con dato en votos.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3: idea principal y datos frente a opiniones. Cartel con dato en porcentaje.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3 completa: resumen y texto con fuente. Cartel que nombra una institución.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Saberes y pensamiento científico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2: multiplicación, redondeo y barras de la gráfica.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4 con la consigna 5: división con residuo y porcentajes con referentes.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Ficha 4 con la consigna 6: porcentajes con división y división con decimales.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De lo humano y lo comunitario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Rol de contador. Revisa carteles de 5°.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Rol de lector de la pregunta. Revisa carteles de 6°.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Rol de presentador y tutor. Revisa carteles de 4°.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Producto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2 carteles y las barras de la gráfica.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 carteles y los porcentajes.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3 carteles y los elementos de la gráfica.</w:t>
            </w:r>
          </w:p>
        </w:tc>
      </w:tr>
    </w:tbl>
    <w:p/>
    <w:p>
      <w:pPr>
        <w:pStyle w:val="Heading1"/>
      </w:pPr>
      <w:r>
        <w:t>Evaluación</w:t>
      </w:r>
    </w:p>
    <w:p>
      <w:r>
        <w:rPr>
          <w:b/>
        </w:rPr>
        <w:t>Instrumentos durante el proyecto:</w:t>
      </w:r>
    </w:p>
    <w:p>
      <w:pPr>
        <w:pStyle w:val="ListBullet"/>
      </w:pPr>
      <w:r>
        <w:rPr>
          <w:b/>
        </w:rPr>
        <w:t>Registro diario:</w:t>
      </w:r>
      <w:r>
        <w:rPr>
          <w:b w:val="0"/>
        </w:rPr>
        <w:t xml:space="preserve"> en una lista con los 18 nombres anota L, EP o NL en la evidencia de cada sesión. Lo haces durante el cierre.</w:t>
      </w:r>
    </w:p>
    <w:p>
      <w:pPr>
        <w:pStyle w:val="ListBullet"/>
      </w:pPr>
      <w:r>
        <w:rPr>
          <w:b/>
        </w:rPr>
        <w:t>Listas de cotejo:</w:t>
      </w:r>
      <w:r>
        <w:rPr>
          <w:b w:val="0"/>
        </w:rPr>
        <w:t xml:space="preserve"> vienen al final de cada ficha.</w:t>
      </w:r>
    </w:p>
    <w:p>
      <w:pPr>
        <w:pStyle w:val="ListBullet"/>
      </w:pPr>
      <w:r>
        <w:rPr>
          <w:b/>
        </w:rPr>
        <w:t>Rúbrica del cartel y la gráfica:</w:t>
      </w:r>
      <w:r>
        <w:rPr>
          <w:b w:val="0"/>
        </w:rPr>
        <w:t xml:space="preserve"> la usas tú y también los alumnos en la revisión cruzada.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Criterio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Logrado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En proceso</w:t>
            </w:r>
          </w:p>
        </w:tc>
        <w:tc>
          <w:tcPr>
            <w:tcW w:type="dxa" w:w="2493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No logrado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Derecho y eslogan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Nombra el derecho y el eslogan tiene 8 palabras o menos.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El eslogan es largo o poco claro.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tiene eslogan.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Dato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El dato es correcto (en votos o en porcentaje).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El dato tiene un error de cálculo.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tiene dato.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Llamado a la acción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Dice qué hacer y a quién.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Dice qué hacer, pero no a quién.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tiene llamado a la acción.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Legibilidad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Se lee desde la puerta.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Tiene partes pequeñas.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No se lee.</w:t>
            </w:r>
          </w:p>
        </w:tc>
      </w:tr>
      <w:tr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Gráfica (todo el grupo)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Tiene título, ejes, escala y fuente.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 falta un elemento.</w:t>
            </w:r>
          </w:p>
        </w:tc>
        <w:tc>
          <w:tcPr>
            <w:tcW w:type="dxa" w:w="2493"/>
          </w:tcPr>
          <w:p>
            <w:r/>
          </w:p>
          <w:p>
            <w:r>
              <w:rPr>
                <w:b w:val="0"/>
              </w:rPr>
              <w:t>Le faltan dos o más.</w:t>
            </w:r>
          </w:p>
        </w:tc>
      </w:tr>
    </w:tbl>
    <w:p/>
    <w:p>
      <w:r>
        <w:rPr>
          <w:b/>
        </w:rPr>
        <w:t>Al cierre:</w:t>
      </w:r>
      <w:r>
        <w:rPr>
          <w:b w:val="0"/>
        </w:rPr>
        <w:t xml:space="preserve"> coevaluación (sesión 8), autoevaluación (sesión 10) y examen (sesión 9).</w:t>
      </w:r>
    </w:p>
    <w:p>
      <w:r>
        <w:rPr>
          <w:b/>
        </w:rPr>
        <w:t>Ponderación:</w:t>
      </w:r>
      <w:r>
        <w:rPr>
          <w:b w:val="0"/>
        </w:rPr>
        <w:t xml:space="preserve"> carteles y gráfica 40 %, fichas 25 %, examen 25 % y trabajo en equipo 10 %.</w:t>
      </w:r>
    </w:p>
    <w:p>
      <w:pPr>
        <w:pStyle w:val="Heading1"/>
      </w:pPr>
      <w:r>
        <w:t>Materiales</w:t>
      </w:r>
    </w:p>
    <w:p>
      <w:pPr>
        <w:pStyle w:val="ListBullet"/>
      </w:pPr>
      <w:r>
        <w:rPr>
          <w:b/>
        </w:rPr>
        <w:t>Fotocopias:</w:t>
      </w:r>
      <w:r>
        <w:rPr>
          <w:b w:val="0"/>
        </w:rPr>
        <w:t xml:space="preserve"> Ficha 1 y Ficha 2, 5 juegos cada una. Ficha 3 y Ficha 4, 13 juegos cada una. Examen, 18 juegos. Boletas, 4 por hoja.</w:t>
      </w:r>
    </w:p>
    <w:p>
      <w:pPr>
        <w:pStyle w:val="ListBullet"/>
      </w:pPr>
      <w:r>
        <w:rPr>
          <w:b/>
        </w:rPr>
        <w:t>Para la pantalla, descargado antes del 23 de noviembre:</w:t>
      </w:r>
      <w:r>
        <w:rPr>
          <w:b w:val="0"/>
        </w:rPr>
        <w:t xml:space="preserve"> lista de derechos (versión para niños de UNICEF México o CNDH), 2 carteles de ejemplo, 2 gráficas de ejemplo y un temporizador sin conexión.</w:t>
      </w:r>
    </w:p>
    <w:p>
      <w:pPr>
        <w:pStyle w:val="ListBullet"/>
      </w:pPr>
      <w:r>
        <w:rPr>
          <w:b/>
        </w:rPr>
        <w:t>Respaldo:</w:t>
      </w:r>
      <w:r>
        <w:rPr>
          <w:b w:val="0"/>
        </w:rPr>
        <w:t xml:space="preserve"> lista de derechos en papel bond, por si falla la pantalla.</w:t>
      </w:r>
    </w:p>
    <w:p>
      <w:pPr>
        <w:pStyle w:val="ListBullet"/>
      </w:pPr>
      <w:r>
        <w:rPr>
          <w:b/>
        </w:rPr>
        <w:t>Papelería:</w:t>
      </w:r>
      <w:r>
        <w:rPr>
          <w:b w:val="0"/>
        </w:rPr>
        <w:t xml:space="preserve"> 3 pliegos de papel bond (uno cuadriculado), 8 cartulinas, plumones negros, reglas, cinta o tachuelas y 4 sobres.</w:t>
      </w:r>
    </w:p>
    <w:p>
      <w:pPr>
        <w:pStyle w:val="ListBullet"/>
      </w:pPr>
      <w:r>
        <w:rPr>
          <w:b/>
        </w:rPr>
        <w:t>Apoyos de cálculo:</w:t>
      </w:r>
      <w:r>
        <w:rPr>
          <w:b w:val="0"/>
        </w:rPr>
        <w:t xml:space="preserve"> tablas pitagóricas para 4° y 2 o 3 calculadoras para 6°.</w:t>
      </w:r>
    </w:p>
    <w:p>
      <w:pPr>
        <w:pStyle w:val="ListBullet"/>
      </w:pPr>
      <w:r>
        <w:rPr>
          <w:b/>
        </w:rPr>
        <w:t>Agenda visual:</w:t>
      </w:r>
      <w:r>
        <w:rPr>
          <w:b w:val="0"/>
        </w:rPr>
        <w:t xml:space="preserve"> 10 tarjetas del proyecto y una copia pequeña para el alumno con autismo.</w:t>
      </w:r>
    </w:p>
    <w:p>
      <w:pPr>
        <w:pStyle w:val="ListBullet"/>
      </w:pPr>
      <w:r>
        <w:rPr>
          <w:b/>
        </w:rPr>
        <w:t>Libros de consulta:</w:t>
      </w:r>
      <w:r>
        <w:rPr>
          <w:b w:val="0"/>
        </w:rPr>
        <w:t xml:space="preserve"> Proyectos Comunitarios y Proyectos de Aula de cada grado, en el proyecto de Ética, naturaleza y sociedades sobre derechos de niñas y niños (páginas aprox. según tu edición; ubícalo en el índice).</w:t>
      </w:r>
    </w:p>
    <w:p>
      <w:pPr>
        <w:pStyle w:val="Heading1"/>
      </w:pPr>
      <w:r>
        <w:t>Adecuaciones</w:t>
      </w:r>
    </w:p>
    <w:p>
      <w:r>
        <w:rPr>
          <w:b/>
        </w:rPr>
        <w:t>Alumno con autismo:</w:t>
      </w:r>
    </w:p>
    <w:p>
      <w:pPr>
        <w:pStyle w:val="ListBullet"/>
      </w:pPr>
      <w:r>
        <w:rPr>
          <w:b/>
        </w:rPr>
        <w:t>Agenda visual propia:</w:t>
      </w:r>
      <w:r>
        <w:rPr>
          <w:b w:val="0"/>
        </w:rPr>
        <w:t xml:space="preserve"> tiene en su lugar una copia de las tarjetas del día y tacha cada actividad al terminarla.</w:t>
      </w:r>
    </w:p>
    <w:p>
      <w:pPr>
        <w:pStyle w:val="ListBullet"/>
      </w:pPr>
      <w:r>
        <w:rPr>
          <w:b/>
        </w:rPr>
        <w:t>Anticipación:</w:t>
      </w:r>
      <w:r>
        <w:rPr>
          <w:b w:val="0"/>
        </w:rPr>
        <w:t xml:space="preserve"> el día anterior y al inicio de la sesión, explícale con la agenda las salidas a otros salones (sesiones 4 y 10) y el examen (sesión 9).</w:t>
      </w:r>
    </w:p>
    <w:p>
      <w:pPr>
        <w:pStyle w:val="ListBullet"/>
      </w:pPr>
      <w:r>
        <w:rPr>
          <w:b/>
        </w:rPr>
        <w:t>Tiempos visibles:</w:t>
      </w:r>
      <w:r>
        <w:rPr>
          <w:b w:val="0"/>
        </w:rPr>
        <w:t xml:space="preserve"> temporizador en pantalla y aviso 5 minutos antes de cada cambio.</w:t>
      </w:r>
    </w:p>
    <w:p>
      <w:pPr>
        <w:pStyle w:val="ListBullet"/>
      </w:pPr>
      <w:r>
        <w:rPr>
          <w:b/>
        </w:rPr>
        <w:t>Estabilidad:</w:t>
      </w:r>
      <w:r>
        <w:rPr>
          <w:b w:val="0"/>
        </w:rPr>
        <w:t xml:space="preserve"> mismo lugar, mismo equipo y mismo compañero de apoyo durante las dos semanas.</w:t>
      </w:r>
    </w:p>
    <w:p>
      <w:pPr>
        <w:pStyle w:val="ListBullet"/>
      </w:pPr>
      <w:r>
        <w:rPr>
          <w:b/>
        </w:rPr>
        <w:t>Rol fijo:</w:t>
      </w:r>
      <w:r>
        <w:rPr>
          <w:b w:val="0"/>
        </w:rPr>
        <w:t xml:space="preserve"> contador o registrador. Si el ruido le incomoda, cuenta boletas en el aula.</w:t>
      </w:r>
    </w:p>
    <w:p>
      <w:pPr>
        <w:pStyle w:val="ListBullet"/>
      </w:pPr>
      <w:r>
        <w:rPr>
          <w:b/>
        </w:rPr>
        <w:t>Una consigna a la vez:</w:t>
      </w:r>
      <w:r>
        <w:rPr>
          <w:b w:val="0"/>
        </w:rPr>
        <w:t xml:space="preserve"> tapa con una hoja las consignas que todavía no tocan.</w:t>
      </w:r>
    </w:p>
    <w:p>
      <w:pPr>
        <w:pStyle w:val="ListBullet"/>
      </w:pPr>
      <w:r>
        <w:rPr>
          <w:b/>
        </w:rPr>
        <w:t>Pausa:</w:t>
      </w:r>
      <w:r>
        <w:rPr>
          <w:b w:val="0"/>
        </w:rPr>
        <w:t xml:space="preserve"> acuerda con él una tarjeta para pedir 5 minutos en el rincón de calma.</w:t>
      </w:r>
    </w:p>
    <w:p>
      <w:pPr>
        <w:pStyle w:val="ListBullet"/>
      </w:pPr>
      <w:r>
        <w:rPr>
          <w:b/>
        </w:rPr>
        <w:t>Presentación y examen:</w:t>
      </w:r>
      <w:r>
        <w:rPr>
          <w:b w:val="0"/>
        </w:rPr>
        <w:t xml:space="preserve"> elige si habla, lee una tarjeta o señala la gráfica. En el examen, lee tú los reactivos con él y acepta respuestas orales o señaladas.</w:t>
      </w:r>
    </w:p>
    <w:p>
      <w:r>
        <w:rPr>
          <w:b/>
        </w:rPr>
        <w:t>Internet intermitente:</w:t>
      </w:r>
      <w:r>
        <w:rPr>
          <w:b w:val="0"/>
        </w:rPr>
        <w:t xml:space="preserve"> nada depende de la conexión. Todo se descarga antes y hay copia impresa.</w:t>
      </w:r>
    </w:p>
    <w:p>
      <w:r>
        <w:rPr>
          <w:b/>
        </w:rPr>
        <w:t>Para cualquier alumno que lo necesite:</w:t>
      </w:r>
      <w:r>
        <w:rPr>
          <w:b w:val="0"/>
        </w:rPr>
        <w:t xml:space="preserve"> tabla pitagórica, tira de 10 cuadros para porcentajes, lectura en voz alta y banco de palabras en el pizarrón.</w:t>
      </w:r>
    </w:p>
    <w:p/>
    <w:p>
      <w:r>
        <w:rPr>
          <w:sz w:val="16"/>
        </w:rPr>
        <w:t>Material gratuito de Didaula · https://didaula.com/planeaciones/multigrado/4-y-5-y-6/multigrado-4-5-6-derechos-multiplicacion/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